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16EE2" w:rsidRPr="00F16EE2" w:rsidTr="00F65773">
        <w:tc>
          <w:tcPr>
            <w:tcW w:w="10173" w:type="dxa"/>
            <w:tcFitText/>
            <w:vAlign w:val="center"/>
            <w:hideMark/>
          </w:tcPr>
          <w:p w:rsidR="00F65773" w:rsidRPr="00F16EE2" w:rsidRDefault="00F6577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Toc119910771"/>
            <w:r w:rsidRPr="00F16EE2">
              <w:rPr>
                <w:color w:val="000000" w:themeColor="text1"/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F16EE2">
              <w:rPr>
                <w:color w:val="000000" w:themeColor="text1"/>
                <w:spacing w:val="24"/>
                <w:sz w:val="22"/>
                <w:szCs w:val="22"/>
              </w:rPr>
              <w:t>И</w:t>
            </w:r>
          </w:p>
          <w:p w:rsidR="00F65773" w:rsidRPr="00F16EE2" w:rsidRDefault="00F65773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F16EE2">
              <w:rPr>
                <w:caps/>
                <w:color w:val="000000" w:themeColor="text1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F65773" w:rsidRPr="00F16EE2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20"/>
              </w:rPr>
            </w:pPr>
            <w:r w:rsidRPr="00F16EE2">
              <w:rPr>
                <w:color w:val="000000" w:themeColor="text1"/>
              </w:rPr>
              <w:t>«Национальный исследовательский ядерный университет «МИФИ»</w:t>
            </w:r>
          </w:p>
        </w:tc>
      </w:tr>
      <w:tr w:rsidR="00F65773" w:rsidRPr="00F16EE2" w:rsidTr="00F65773">
        <w:tc>
          <w:tcPr>
            <w:tcW w:w="10173" w:type="dxa"/>
            <w:hideMark/>
          </w:tcPr>
          <w:p w:rsidR="00F65773" w:rsidRPr="00F16EE2" w:rsidRDefault="00F65773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16EE2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Обнинский институт атомной энергетики</w:t>
            </w:r>
            <w:r w:rsidRPr="00F16EE2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16EE2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– </w:t>
            </w:r>
          </w:p>
          <w:p w:rsidR="00F65773" w:rsidRPr="00F16EE2" w:rsidRDefault="00F65773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16EE2">
              <w:rPr>
                <w:rFonts w:ascii="Book Antiqua" w:hAnsi="Book Antiqua"/>
                <w:color w:val="000000" w:themeColor="text1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Pr="00F16EE2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16EE2">
              <w:rPr>
                <w:rFonts w:ascii="Book Antiqua" w:hAnsi="Book Antiqua"/>
                <w:b/>
                <w:color w:val="000000" w:themeColor="text1"/>
                <w:sz w:val="26"/>
                <w:szCs w:val="26"/>
              </w:rPr>
              <w:t>(ИАТЭ НИЯУ МИФИ)</w:t>
            </w:r>
          </w:p>
        </w:tc>
      </w:tr>
    </w:tbl>
    <w:p w:rsidR="00A870DC" w:rsidRPr="00F16EE2" w:rsidRDefault="00A870DC" w:rsidP="00A870DC">
      <w:pPr>
        <w:rPr>
          <w:rFonts w:ascii="Book Antiqua" w:hAnsi="Book Antiqua"/>
          <w:b/>
          <w:color w:val="000000" w:themeColor="text1"/>
          <w:sz w:val="28"/>
          <w:szCs w:val="28"/>
          <w:lang w:val="en-US"/>
        </w:rPr>
      </w:pPr>
    </w:p>
    <w:p w:rsidR="003468E2" w:rsidRPr="00F16EE2" w:rsidRDefault="003468E2" w:rsidP="003468E2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F16EE2" w:rsidRPr="00F16EE2" w:rsidTr="00B62249">
        <w:trPr>
          <w:cantSplit/>
        </w:trPr>
        <w:tc>
          <w:tcPr>
            <w:tcW w:w="4219" w:type="dxa"/>
          </w:tcPr>
          <w:p w:rsidR="003468E2" w:rsidRPr="00F16EE2" w:rsidRDefault="003468E2" w:rsidP="00B6224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" w:name="_GoBack" w:colFirst="0" w:colLast="0"/>
          </w:p>
          <w:p w:rsidR="003468E2" w:rsidRPr="00F16EE2" w:rsidRDefault="003468E2" w:rsidP="00B6224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6EE2">
              <w:rPr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F16EE2" w:rsidRPr="00F16EE2" w:rsidTr="00B62249">
        <w:trPr>
          <w:cantSplit/>
        </w:trPr>
        <w:tc>
          <w:tcPr>
            <w:tcW w:w="4219" w:type="dxa"/>
          </w:tcPr>
          <w:p w:rsidR="0008668E" w:rsidRPr="00F16EE2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>Начальник отделения</w:t>
            </w:r>
            <w:r w:rsidRPr="00F16EE2">
              <w:rPr>
                <w:color w:val="000000" w:themeColor="text1"/>
                <w:sz w:val="28"/>
                <w:szCs w:val="28"/>
              </w:rPr>
              <w:br/>
              <w:t>интеллектуальных кибернетических систем</w:t>
            </w:r>
          </w:p>
          <w:p w:rsidR="003468E2" w:rsidRPr="00F16EE2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>____________ С.О.Старков</w:t>
            </w:r>
          </w:p>
        </w:tc>
      </w:tr>
      <w:tr w:rsidR="003468E2" w:rsidRPr="00F16EE2" w:rsidTr="00B62249">
        <w:trPr>
          <w:cantSplit/>
        </w:trPr>
        <w:tc>
          <w:tcPr>
            <w:tcW w:w="4219" w:type="dxa"/>
          </w:tcPr>
          <w:p w:rsidR="003468E2" w:rsidRPr="00F16EE2" w:rsidRDefault="003468E2" w:rsidP="00DE7F6A">
            <w:pPr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>«</w:t>
            </w:r>
            <w:r w:rsidR="00242A6E" w:rsidRPr="00F16EE2">
              <w:rPr>
                <w:color w:val="000000" w:themeColor="text1"/>
                <w:sz w:val="28"/>
                <w:szCs w:val="28"/>
              </w:rPr>
              <w:t>_____</w:t>
            </w:r>
            <w:r w:rsidRPr="00F16EE2">
              <w:rPr>
                <w:color w:val="000000" w:themeColor="text1"/>
                <w:sz w:val="28"/>
                <w:szCs w:val="28"/>
              </w:rPr>
              <w:t>»____________ 20</w:t>
            </w:r>
            <w:r w:rsidR="00DE7F6A" w:rsidRPr="00F16EE2">
              <w:rPr>
                <w:color w:val="000000" w:themeColor="text1"/>
                <w:sz w:val="28"/>
                <w:szCs w:val="28"/>
              </w:rPr>
              <w:t>__</w:t>
            </w:r>
            <w:r w:rsidRPr="00F16EE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bookmarkEnd w:id="1"/>
    </w:tbl>
    <w:p w:rsidR="003468E2" w:rsidRPr="00F16EE2" w:rsidRDefault="003468E2" w:rsidP="003468E2">
      <w:pPr>
        <w:jc w:val="right"/>
        <w:rPr>
          <w:color w:val="000000" w:themeColor="text1"/>
        </w:rPr>
      </w:pPr>
    </w:p>
    <w:p w:rsidR="003468E2" w:rsidRPr="00F16EE2" w:rsidRDefault="003468E2" w:rsidP="003468E2">
      <w:pPr>
        <w:jc w:val="right"/>
        <w:rPr>
          <w:color w:val="000000" w:themeColor="text1"/>
        </w:rPr>
      </w:pPr>
    </w:p>
    <w:p w:rsidR="00A870DC" w:rsidRPr="00F16EE2" w:rsidRDefault="00A870DC" w:rsidP="00A870DC">
      <w:pPr>
        <w:jc w:val="center"/>
        <w:rPr>
          <w:b/>
          <w:color w:val="000000" w:themeColor="text1"/>
          <w:sz w:val="52"/>
          <w:szCs w:val="52"/>
        </w:rPr>
      </w:pPr>
      <w:r w:rsidRPr="00F16EE2">
        <w:rPr>
          <w:b/>
          <w:color w:val="000000" w:themeColor="text1"/>
          <w:sz w:val="52"/>
          <w:szCs w:val="52"/>
        </w:rPr>
        <w:t>ФОНД</w:t>
      </w:r>
    </w:p>
    <w:p w:rsidR="00A870DC" w:rsidRPr="00F16EE2" w:rsidRDefault="00A870DC" w:rsidP="00A870DC">
      <w:pPr>
        <w:jc w:val="center"/>
        <w:rPr>
          <w:b/>
          <w:color w:val="000000" w:themeColor="text1"/>
          <w:sz w:val="52"/>
          <w:szCs w:val="52"/>
        </w:rPr>
      </w:pPr>
      <w:r w:rsidRPr="00F16EE2">
        <w:rPr>
          <w:b/>
          <w:color w:val="000000" w:themeColor="text1"/>
          <w:sz w:val="52"/>
          <w:szCs w:val="52"/>
        </w:rPr>
        <w:t>ОЦЕНОЧНЫХ СРЕДСТВ</w:t>
      </w:r>
    </w:p>
    <w:p w:rsidR="00A870DC" w:rsidRPr="00F16EE2" w:rsidRDefault="00A870DC" w:rsidP="00A870DC">
      <w:pPr>
        <w:jc w:val="center"/>
        <w:rPr>
          <w:color w:val="000000" w:themeColor="text1"/>
          <w:sz w:val="28"/>
          <w:szCs w:val="28"/>
        </w:rPr>
      </w:pPr>
    </w:p>
    <w:p w:rsidR="00A870DC" w:rsidRPr="00F16EE2" w:rsidRDefault="00A870DC" w:rsidP="00A870DC">
      <w:pPr>
        <w:jc w:val="center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>ПО УЧЕБНОЙ ДИСЦИПЛИНЕ</w:t>
      </w:r>
    </w:p>
    <w:p w:rsidR="00A870DC" w:rsidRPr="00F16EE2" w:rsidRDefault="00A870DC" w:rsidP="00A870D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F16EE2" w:rsidRPr="00F16EE2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F16EE2" w:rsidRDefault="00633077" w:rsidP="00A01046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EE2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01046" w:rsidRPr="00F16EE2">
              <w:rPr>
                <w:b/>
                <w:color w:val="000000" w:themeColor="text1"/>
                <w:sz w:val="28"/>
                <w:szCs w:val="28"/>
              </w:rPr>
              <w:t>Теория информации</w:t>
            </w:r>
            <w:r w:rsidRPr="00F16EE2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16EE2" w:rsidRPr="00F16EE2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F16EE2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6EE2" w:rsidRPr="00F16EE2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F16EE2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6EE2" w:rsidRPr="00F16EE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F16EE2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F16EE2" w:rsidRDefault="00912593" w:rsidP="00912593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b/>
                <w:color w:val="000000" w:themeColor="text1"/>
                <w:sz w:val="28"/>
                <w:szCs w:val="28"/>
              </w:rPr>
              <w:t>09.03.02</w:t>
            </w:r>
            <w:r w:rsidR="00A526FE" w:rsidRPr="00F16EE2">
              <w:rPr>
                <w:b/>
                <w:color w:val="000000" w:themeColor="text1"/>
                <w:sz w:val="28"/>
                <w:szCs w:val="28"/>
              </w:rPr>
              <w:t xml:space="preserve"> «Информа</w:t>
            </w:r>
            <w:r w:rsidRPr="00F16EE2">
              <w:rPr>
                <w:b/>
                <w:color w:val="000000" w:themeColor="text1"/>
                <w:sz w:val="28"/>
                <w:szCs w:val="28"/>
              </w:rPr>
              <w:t>ционные системы и технологии</w:t>
            </w:r>
            <w:r w:rsidR="00A526FE" w:rsidRPr="00F16EE2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16EE2" w:rsidRPr="00F16EE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F16EE2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F16EE2" w:rsidRDefault="00A526FE" w:rsidP="00912593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>«</w:t>
            </w:r>
            <w:r w:rsidR="00912593" w:rsidRPr="00F16EE2">
              <w:rPr>
                <w:color w:val="000000" w:themeColor="text1"/>
                <w:sz w:val="28"/>
                <w:szCs w:val="28"/>
              </w:rPr>
              <w:t>Информационные технологии</w:t>
            </w:r>
            <w:r w:rsidRPr="00F16EE2">
              <w:rPr>
                <w:color w:val="000000" w:themeColor="text1"/>
                <w:sz w:val="28"/>
                <w:szCs w:val="28"/>
              </w:rPr>
              <w:t xml:space="preserve">»  </w:t>
            </w:r>
          </w:p>
        </w:tc>
      </w:tr>
      <w:tr w:rsidR="00F16EE2" w:rsidRPr="00F16EE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F16EE2" w:rsidRDefault="00633077" w:rsidP="00731960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F16EE2" w:rsidRDefault="00A526FE" w:rsidP="00A526FE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16EE2">
              <w:rPr>
                <w:b/>
                <w:color w:val="000000" w:themeColor="text1"/>
                <w:sz w:val="28"/>
                <w:szCs w:val="28"/>
              </w:rPr>
              <w:t>Б</w:t>
            </w:r>
            <w:r w:rsidR="00633077" w:rsidRPr="00F16EE2">
              <w:rPr>
                <w:b/>
                <w:color w:val="000000" w:themeColor="text1"/>
                <w:sz w:val="28"/>
                <w:szCs w:val="28"/>
              </w:rPr>
              <w:t>акалавр</w:t>
            </w:r>
          </w:p>
        </w:tc>
      </w:tr>
      <w:tr w:rsidR="00633077" w:rsidRPr="00F16EE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F16EE2" w:rsidRDefault="005213BA" w:rsidP="005213BA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F16EE2" w:rsidRDefault="00242A6E" w:rsidP="00C435C8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16EE2">
              <w:rPr>
                <w:color w:val="000000" w:themeColor="text1"/>
                <w:sz w:val="28"/>
                <w:szCs w:val="28"/>
              </w:rPr>
              <w:t>о</w:t>
            </w:r>
            <w:r w:rsidR="005213BA" w:rsidRPr="00F16EE2">
              <w:rPr>
                <w:color w:val="000000" w:themeColor="text1"/>
                <w:sz w:val="28"/>
                <w:szCs w:val="28"/>
              </w:rPr>
              <w:t>чная</w:t>
            </w:r>
          </w:p>
        </w:tc>
      </w:tr>
    </w:tbl>
    <w:p w:rsidR="00A870DC" w:rsidRPr="00F16EE2" w:rsidRDefault="00A870DC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A870DC" w:rsidRPr="00F16EE2" w:rsidRDefault="00A870DC" w:rsidP="00A870DC">
      <w:pPr>
        <w:jc w:val="center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20</w:t>
      </w:r>
      <w:r w:rsidR="000124FC" w:rsidRPr="00F16EE2">
        <w:rPr>
          <w:color w:val="000000" w:themeColor="text1"/>
          <w:sz w:val="28"/>
          <w:szCs w:val="28"/>
        </w:rPr>
        <w:t>21</w:t>
      </w:r>
      <w:r w:rsidRPr="00F16EE2">
        <w:rPr>
          <w:color w:val="000000" w:themeColor="text1"/>
          <w:sz w:val="28"/>
          <w:szCs w:val="28"/>
        </w:rPr>
        <w:t xml:space="preserve"> г.</w:t>
      </w:r>
    </w:p>
    <w:p w:rsidR="003468E2" w:rsidRPr="00F16EE2" w:rsidRDefault="00A870DC" w:rsidP="003468E2">
      <w:pPr>
        <w:jc w:val="both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br w:type="page"/>
      </w:r>
      <w:r w:rsidR="0077554B" w:rsidRPr="00F16EE2">
        <w:rPr>
          <w:color w:val="000000" w:themeColor="text1"/>
          <w:sz w:val="28"/>
          <w:szCs w:val="28"/>
        </w:rPr>
        <w:lastRenderedPageBreak/>
        <w:t xml:space="preserve">Фонд оценочных средств составлен </w:t>
      </w:r>
      <w:r w:rsidR="003468E2" w:rsidRPr="00F16EE2">
        <w:rPr>
          <w:color w:val="000000" w:themeColor="text1"/>
          <w:sz w:val="28"/>
          <w:szCs w:val="28"/>
        </w:rPr>
        <w:t xml:space="preserve">в соответствии с образовательным стандартом высшего образования НИЯУ МИФИ по направлению подготовки </w:t>
      </w:r>
      <w:r w:rsidR="0008668E" w:rsidRPr="00F16EE2">
        <w:rPr>
          <w:color w:val="000000" w:themeColor="text1"/>
          <w:sz w:val="28"/>
          <w:szCs w:val="28"/>
        </w:rPr>
        <w:t>0</w:t>
      </w:r>
      <w:r w:rsidR="004B7915" w:rsidRPr="00F16EE2">
        <w:rPr>
          <w:color w:val="000000" w:themeColor="text1"/>
          <w:sz w:val="28"/>
          <w:szCs w:val="28"/>
        </w:rPr>
        <w:t>9</w:t>
      </w:r>
      <w:r w:rsidR="0008668E" w:rsidRPr="00F16EE2">
        <w:rPr>
          <w:color w:val="000000" w:themeColor="text1"/>
          <w:sz w:val="28"/>
          <w:szCs w:val="28"/>
        </w:rPr>
        <w:t>.0</w:t>
      </w:r>
      <w:r w:rsidR="004B7915" w:rsidRPr="00F16EE2">
        <w:rPr>
          <w:color w:val="000000" w:themeColor="text1"/>
          <w:sz w:val="28"/>
          <w:szCs w:val="28"/>
        </w:rPr>
        <w:t>3</w:t>
      </w:r>
      <w:r w:rsidR="0008668E" w:rsidRPr="00F16EE2">
        <w:rPr>
          <w:color w:val="000000" w:themeColor="text1"/>
          <w:sz w:val="28"/>
          <w:szCs w:val="28"/>
        </w:rPr>
        <w:t>.0</w:t>
      </w:r>
      <w:r w:rsidR="00243E1C" w:rsidRPr="00F16EE2">
        <w:rPr>
          <w:color w:val="000000" w:themeColor="text1"/>
          <w:sz w:val="28"/>
          <w:szCs w:val="28"/>
        </w:rPr>
        <w:t>2</w:t>
      </w:r>
      <w:r w:rsidR="0008668E" w:rsidRPr="00F16EE2">
        <w:rPr>
          <w:color w:val="000000" w:themeColor="text1"/>
          <w:sz w:val="28"/>
          <w:szCs w:val="28"/>
        </w:rPr>
        <w:t xml:space="preserve"> </w:t>
      </w:r>
      <w:r w:rsidR="004B7915" w:rsidRPr="00F16EE2">
        <w:rPr>
          <w:b/>
          <w:color w:val="000000" w:themeColor="text1"/>
          <w:sz w:val="28"/>
          <w:szCs w:val="28"/>
        </w:rPr>
        <w:t>«</w:t>
      </w:r>
      <w:r w:rsidR="00243E1C" w:rsidRPr="00F16EE2">
        <w:rPr>
          <w:b/>
          <w:color w:val="000000" w:themeColor="text1"/>
          <w:sz w:val="28"/>
          <w:szCs w:val="28"/>
        </w:rPr>
        <w:t>Информационные системы и технологии</w:t>
      </w:r>
      <w:r w:rsidR="004B7915" w:rsidRPr="00F16EE2">
        <w:rPr>
          <w:b/>
          <w:color w:val="000000" w:themeColor="text1"/>
          <w:sz w:val="28"/>
          <w:szCs w:val="28"/>
        </w:rPr>
        <w:t>»</w:t>
      </w:r>
    </w:p>
    <w:p w:rsidR="0077554B" w:rsidRPr="00F16EE2" w:rsidRDefault="0077554B" w:rsidP="0077554B">
      <w:pPr>
        <w:jc w:val="both"/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Фонд оценочных средств составил:</w:t>
      </w: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___________________ </w:t>
      </w:r>
      <w:r w:rsidR="00C4530C" w:rsidRPr="00F16EE2">
        <w:rPr>
          <w:color w:val="000000" w:themeColor="text1"/>
          <w:sz w:val="28"/>
          <w:szCs w:val="28"/>
        </w:rPr>
        <w:t xml:space="preserve">А.В. Мышев, доцент, к.ф.–м.н., доцент </w:t>
      </w: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5213BA" w:rsidRPr="00F16EE2" w:rsidRDefault="005213BA" w:rsidP="005213BA">
      <w:pPr>
        <w:rPr>
          <w:color w:val="000000" w:themeColor="text1"/>
          <w:sz w:val="28"/>
          <w:szCs w:val="28"/>
        </w:rPr>
      </w:pPr>
    </w:p>
    <w:p w:rsidR="0008668E" w:rsidRPr="00F16EE2" w:rsidRDefault="0008668E" w:rsidP="005213BA">
      <w:pPr>
        <w:rPr>
          <w:color w:val="000000" w:themeColor="text1"/>
          <w:sz w:val="28"/>
          <w:szCs w:val="28"/>
        </w:rPr>
      </w:pPr>
    </w:p>
    <w:p w:rsidR="009875C7" w:rsidRPr="00F16EE2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Фонд оценочных средств рассмотрен на заседании отделения интеллектуальных кибернетических систем (О) </w:t>
      </w:r>
    </w:p>
    <w:p w:rsidR="009875C7" w:rsidRPr="00F16EE2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(протокол № ____ от «____»_____________2021 г.)</w:t>
      </w:r>
    </w:p>
    <w:p w:rsidR="009875C7" w:rsidRPr="00F16EE2" w:rsidRDefault="009875C7" w:rsidP="009875C7">
      <w:pPr>
        <w:spacing w:before="0" w:line="300" w:lineRule="auto"/>
        <w:rPr>
          <w:color w:val="000000" w:themeColor="text1"/>
        </w:rPr>
      </w:pPr>
    </w:p>
    <w:p w:rsidR="0008668E" w:rsidRPr="00F16EE2" w:rsidRDefault="0008668E" w:rsidP="009875C7">
      <w:pPr>
        <w:spacing w:before="0" w:line="300" w:lineRule="auto"/>
        <w:rPr>
          <w:color w:val="000000" w:themeColor="text1"/>
        </w:rPr>
      </w:pPr>
    </w:p>
    <w:p w:rsidR="009875C7" w:rsidRPr="00F16EE2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F16EE2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_________________ </w:t>
      </w:r>
      <w:r w:rsidRPr="00F16EE2">
        <w:rPr>
          <w:color w:val="000000" w:themeColor="text1"/>
          <w:sz w:val="28"/>
          <w:szCs w:val="28"/>
        </w:rPr>
        <w:tab/>
        <w:t>С.О. Старков</w:t>
      </w:r>
    </w:p>
    <w:p w:rsidR="009875C7" w:rsidRPr="00F16EE2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«____»____________2021  г.</w:t>
      </w:r>
    </w:p>
    <w:p w:rsidR="009875C7" w:rsidRPr="00F16EE2" w:rsidRDefault="009875C7" w:rsidP="009875C7">
      <w:pPr>
        <w:spacing w:before="0" w:line="300" w:lineRule="auto"/>
        <w:rPr>
          <w:color w:val="000000" w:themeColor="text1"/>
        </w:rPr>
      </w:pPr>
    </w:p>
    <w:p w:rsidR="00360A7F" w:rsidRPr="00F16EE2" w:rsidRDefault="00485D1E" w:rsidP="009875C7">
      <w:pPr>
        <w:spacing w:line="360" w:lineRule="auto"/>
        <w:rPr>
          <w:b/>
          <w:color w:val="000000" w:themeColor="text1"/>
        </w:rPr>
      </w:pPr>
      <w:r w:rsidRPr="00F16EE2">
        <w:rPr>
          <w:b/>
          <w:color w:val="000000" w:themeColor="text1"/>
        </w:rPr>
        <w:br w:type="page"/>
      </w:r>
      <w:r w:rsidR="00360A7F" w:rsidRPr="00F16EE2">
        <w:rPr>
          <w:b/>
          <w:color w:val="000000" w:themeColor="text1"/>
        </w:rPr>
        <w:lastRenderedPageBreak/>
        <w:t>Область применения</w:t>
      </w:r>
    </w:p>
    <w:p w:rsidR="00360A7F" w:rsidRPr="00F16EE2" w:rsidRDefault="00360A7F" w:rsidP="00485D1E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>Фонд оценочных средств (ФОС)</w:t>
      </w:r>
      <w:r w:rsidRPr="00F16EE2">
        <w:rPr>
          <w:i/>
          <w:color w:val="000000" w:themeColor="text1"/>
        </w:rPr>
        <w:t xml:space="preserve"> – </w:t>
      </w:r>
      <w:r w:rsidRPr="00F16EE2">
        <w:rPr>
          <w:color w:val="000000" w:themeColor="text1"/>
        </w:rPr>
        <w:t>является неотъемлемой частью учебно-методического комплекса учебной дисциплины «</w:t>
      </w:r>
      <w:r w:rsidR="00A526FE" w:rsidRPr="00F16EE2">
        <w:rPr>
          <w:color w:val="000000" w:themeColor="text1"/>
        </w:rPr>
        <w:t>Теория информации</w:t>
      </w:r>
      <w:r w:rsidRPr="00F16EE2">
        <w:rPr>
          <w:color w:val="000000" w:themeColor="text1"/>
        </w:rPr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F16EE2" w:rsidRDefault="00633077" w:rsidP="00731960">
      <w:pPr>
        <w:spacing w:line="360" w:lineRule="auto"/>
        <w:rPr>
          <w:color w:val="000000" w:themeColor="text1"/>
        </w:rPr>
      </w:pPr>
    </w:p>
    <w:p w:rsidR="00360A7F" w:rsidRPr="00F16EE2" w:rsidRDefault="00360A7F" w:rsidP="00731960">
      <w:pPr>
        <w:spacing w:line="360" w:lineRule="auto"/>
        <w:rPr>
          <w:b/>
          <w:color w:val="000000" w:themeColor="text1"/>
        </w:rPr>
      </w:pPr>
      <w:r w:rsidRPr="00F16EE2">
        <w:rPr>
          <w:b/>
          <w:color w:val="000000" w:themeColor="text1"/>
        </w:rPr>
        <w:t>Цели и задачи фонда оценочных средств</w:t>
      </w:r>
    </w:p>
    <w:p w:rsidR="00360A7F" w:rsidRPr="00F16EE2" w:rsidRDefault="00360A7F" w:rsidP="00731960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F16EE2">
        <w:rPr>
          <w:color w:val="000000" w:themeColor="text1"/>
        </w:rPr>
        <w:t>федерального государственного образовательного стандарта</w:t>
      </w:r>
      <w:r w:rsidRPr="00F16EE2">
        <w:rPr>
          <w:color w:val="000000" w:themeColor="text1"/>
        </w:rPr>
        <w:t>.</w:t>
      </w:r>
    </w:p>
    <w:p w:rsidR="00360A7F" w:rsidRPr="00F16EE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>Для достижения поставленной цели Фондом оценочных средств по дисциплине</w:t>
      </w:r>
      <w:r w:rsidR="00633077" w:rsidRPr="00F16EE2">
        <w:rPr>
          <w:color w:val="000000" w:themeColor="text1"/>
        </w:rPr>
        <w:t xml:space="preserve"> «</w:t>
      </w:r>
      <w:r w:rsidR="0063011C" w:rsidRPr="00F16EE2">
        <w:rPr>
          <w:color w:val="000000" w:themeColor="text1"/>
        </w:rPr>
        <w:t>Теория информации</w:t>
      </w:r>
      <w:r w:rsidR="00633077" w:rsidRPr="00F16EE2">
        <w:rPr>
          <w:color w:val="000000" w:themeColor="text1"/>
        </w:rPr>
        <w:t>»</w:t>
      </w:r>
      <w:r w:rsidRPr="00F16EE2">
        <w:rPr>
          <w:color w:val="000000" w:themeColor="text1"/>
        </w:rPr>
        <w:t xml:space="preserve"> </w:t>
      </w:r>
      <w:r w:rsidR="00A255FB" w:rsidRPr="00F16EE2">
        <w:rPr>
          <w:color w:val="000000" w:themeColor="text1"/>
        </w:rPr>
        <w:fldChar w:fldCharType="begin"/>
      </w:r>
      <w:r w:rsidR="00A255FB" w:rsidRPr="00F16EE2">
        <w:rPr>
          <w:color w:val="000000" w:themeColor="text1"/>
        </w:rPr>
        <w:instrText xml:space="preserve"> TITLE   \* MERGEFORMAT </w:instrText>
      </w:r>
      <w:r w:rsidR="00A255FB" w:rsidRPr="00F16EE2">
        <w:rPr>
          <w:color w:val="000000" w:themeColor="text1"/>
        </w:rPr>
        <w:fldChar w:fldCharType="end"/>
      </w:r>
      <w:r w:rsidRPr="00F16EE2">
        <w:rPr>
          <w:color w:val="000000" w:themeColor="text1"/>
        </w:rPr>
        <w:t xml:space="preserve"> решаются следующие задачи:</w:t>
      </w:r>
    </w:p>
    <w:p w:rsidR="00360A7F" w:rsidRPr="00F16EE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>–</w:t>
      </w:r>
      <w:r w:rsidR="00564BD4" w:rsidRPr="00F16EE2">
        <w:rPr>
          <w:color w:val="000000" w:themeColor="text1"/>
        </w:rPr>
        <w:t xml:space="preserve"> </w:t>
      </w:r>
      <w:r w:rsidRPr="00F16EE2">
        <w:rPr>
          <w:color w:val="000000" w:themeColor="text1"/>
        </w:rPr>
        <w:t>контроль и управление процессом приобретения обучающимися знаний, умений и навыков предусмотренных в рамках данного курса;</w:t>
      </w:r>
    </w:p>
    <w:p w:rsidR="00360A7F" w:rsidRPr="00F16EE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>–</w:t>
      </w:r>
      <w:r w:rsidR="00564BD4" w:rsidRPr="00F16EE2">
        <w:rPr>
          <w:color w:val="000000" w:themeColor="text1"/>
        </w:rPr>
        <w:t xml:space="preserve"> </w:t>
      </w:r>
      <w:r w:rsidRPr="00F16EE2">
        <w:rPr>
          <w:color w:val="000000" w:themeColor="text1"/>
        </w:rPr>
        <w:t>контроль и оценка степени освоения компетенций предусмотренных в рамках данного курса;</w:t>
      </w:r>
    </w:p>
    <w:p w:rsidR="00360A7F" w:rsidRPr="00F16EE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F16EE2">
        <w:rPr>
          <w:color w:val="000000" w:themeColor="text1"/>
        </w:rPr>
        <w:t>–</w:t>
      </w:r>
      <w:r w:rsidR="00564BD4" w:rsidRPr="00F16EE2">
        <w:rPr>
          <w:color w:val="000000" w:themeColor="text1"/>
        </w:rPr>
        <w:t xml:space="preserve"> </w:t>
      </w:r>
      <w:r w:rsidRPr="00F16EE2">
        <w:rPr>
          <w:color w:val="000000" w:themeColor="text1"/>
        </w:rPr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F16EE2">
        <w:rPr>
          <w:bCs/>
          <w:color w:val="000000" w:themeColor="text1"/>
        </w:rPr>
        <w:t xml:space="preserve"> в рамках данного курса.</w:t>
      </w:r>
    </w:p>
    <w:p w:rsidR="00360A7F" w:rsidRPr="00F16EE2" w:rsidRDefault="00360A7F" w:rsidP="00360A7F">
      <w:pPr>
        <w:spacing w:before="0"/>
        <w:jc w:val="both"/>
        <w:rPr>
          <w:color w:val="000000" w:themeColor="text1"/>
        </w:rPr>
      </w:pPr>
    </w:p>
    <w:p w:rsidR="00360A7F" w:rsidRPr="00F16EE2" w:rsidRDefault="00360A7F" w:rsidP="00A870DC">
      <w:pPr>
        <w:jc w:val="both"/>
        <w:rPr>
          <w:color w:val="000000" w:themeColor="text1"/>
        </w:rPr>
      </w:pPr>
    </w:p>
    <w:p w:rsidR="00360A7F" w:rsidRPr="00F16EE2" w:rsidRDefault="00360A7F" w:rsidP="00731960">
      <w:pPr>
        <w:jc w:val="both"/>
        <w:rPr>
          <w:color w:val="000000" w:themeColor="text1"/>
        </w:rPr>
      </w:pPr>
    </w:p>
    <w:p w:rsidR="00633077" w:rsidRPr="00F16EE2" w:rsidRDefault="00633077" w:rsidP="00731960">
      <w:pPr>
        <w:jc w:val="both"/>
        <w:rPr>
          <w:rStyle w:val="FontStyle140"/>
          <w:color w:val="000000" w:themeColor="text1"/>
          <w:sz w:val="24"/>
          <w:szCs w:val="24"/>
        </w:rPr>
      </w:pPr>
      <w:r w:rsidRPr="00F16EE2">
        <w:rPr>
          <w:rStyle w:val="FontStyle140"/>
          <w:color w:val="000000" w:themeColor="text1"/>
          <w:sz w:val="24"/>
          <w:szCs w:val="24"/>
        </w:rPr>
        <w:br w:type="page"/>
      </w:r>
      <w:r w:rsidRPr="00F16EE2">
        <w:rPr>
          <w:rStyle w:val="FontStyle140"/>
          <w:color w:val="000000" w:themeColor="text1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F16EE2" w:rsidRDefault="00633077" w:rsidP="00A870DC">
      <w:pPr>
        <w:jc w:val="both"/>
        <w:rPr>
          <w:rStyle w:val="FontStyle140"/>
          <w:color w:val="000000" w:themeColor="text1"/>
          <w:sz w:val="24"/>
          <w:szCs w:val="24"/>
        </w:rPr>
      </w:pPr>
    </w:p>
    <w:p w:rsidR="00962F48" w:rsidRPr="00F16EE2" w:rsidRDefault="00962F48" w:rsidP="00A870DC">
      <w:pPr>
        <w:jc w:val="both"/>
        <w:rPr>
          <w:rStyle w:val="FontStyle140"/>
          <w:i/>
          <w:color w:val="000000" w:themeColor="text1"/>
          <w:sz w:val="24"/>
          <w:szCs w:val="24"/>
        </w:rPr>
      </w:pPr>
      <w:r w:rsidRPr="00F16EE2">
        <w:rPr>
          <w:rStyle w:val="FontStyle140"/>
          <w:i/>
          <w:color w:val="000000" w:themeColor="text1"/>
          <w:sz w:val="24"/>
          <w:szCs w:val="24"/>
        </w:rPr>
        <w:t>1.</w:t>
      </w:r>
      <w:r w:rsidR="00633077" w:rsidRPr="00F16EE2">
        <w:rPr>
          <w:rStyle w:val="FontStyle140"/>
          <w:i/>
          <w:color w:val="000000" w:themeColor="text1"/>
          <w:sz w:val="24"/>
          <w:szCs w:val="24"/>
        </w:rPr>
        <w:t>1.</w:t>
      </w:r>
      <w:r w:rsidRPr="00F16EE2">
        <w:rPr>
          <w:rStyle w:val="FontStyle140"/>
          <w:i/>
          <w:color w:val="000000" w:themeColor="text1"/>
          <w:sz w:val="24"/>
          <w:szCs w:val="24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62F48" w:rsidRPr="00F16EE2" w:rsidRDefault="00962F48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4"/>
          <w:szCs w:val="24"/>
        </w:rPr>
      </w:pPr>
      <w:r w:rsidRPr="00F16EE2">
        <w:rPr>
          <w:rStyle w:val="FontStyle142"/>
          <w:color w:val="000000" w:themeColor="text1"/>
          <w:sz w:val="24"/>
          <w:szCs w:val="24"/>
        </w:rPr>
        <w:t>В результате освоения ООП бакалавриата</w:t>
      </w:r>
      <w:r w:rsidRPr="00F16EE2">
        <w:rPr>
          <w:rStyle w:val="FontStyle130"/>
          <w:color w:val="000000" w:themeColor="text1"/>
          <w:sz w:val="24"/>
          <w:szCs w:val="24"/>
        </w:rPr>
        <w:t xml:space="preserve"> </w:t>
      </w:r>
      <w:r w:rsidRPr="00F16EE2">
        <w:rPr>
          <w:rStyle w:val="FontStyle142"/>
          <w:color w:val="000000" w:themeColor="text1"/>
          <w:sz w:val="24"/>
          <w:szCs w:val="24"/>
        </w:rPr>
        <w:t>обучающийся должен овладеть следующими результатами обучения по дисциплине:</w:t>
      </w:r>
    </w:p>
    <w:p w:rsidR="007827E7" w:rsidRPr="00F16EE2" w:rsidRDefault="007827E7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color w:val="000000" w:themeColor="text1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F16EE2" w:rsidRPr="00F16EE2" w:rsidTr="00EC323B">
        <w:tc>
          <w:tcPr>
            <w:tcW w:w="2235" w:type="dxa"/>
          </w:tcPr>
          <w:p w:rsidR="00962F48" w:rsidRPr="00F16EE2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3"/>
                <w:color w:val="000000" w:themeColor="text1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962F48" w:rsidRPr="00F16EE2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b/>
                <w:color w:val="000000" w:themeColor="text1"/>
                <w:sz w:val="24"/>
                <w:szCs w:val="24"/>
              </w:rPr>
              <w:t>Результаты освоения ООП</w:t>
            </w:r>
          </w:p>
          <w:p w:rsidR="00962F48" w:rsidRPr="00F16EE2" w:rsidRDefault="006D2A0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b/>
                <w:color w:val="000000" w:themeColor="text1"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</w:tcPr>
          <w:p w:rsidR="00962F48" w:rsidRPr="00F16EE2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b/>
                <w:color w:val="000000" w:themeColor="text1"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F16EE2" w:rsidRPr="00F16EE2" w:rsidTr="00EC323B">
        <w:tc>
          <w:tcPr>
            <w:tcW w:w="2235" w:type="dxa"/>
          </w:tcPr>
          <w:p w:rsidR="00962F48" w:rsidRPr="00F16EE2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F16EE2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F16EE2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  <w:p w:rsidR="00D3423E" w:rsidRPr="00F16EE2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i w:val="0"/>
                <w:color w:val="000000" w:themeColor="text1"/>
                <w:sz w:val="24"/>
                <w:szCs w:val="24"/>
              </w:rPr>
              <w:t xml:space="preserve">        ОПК – 1</w:t>
            </w:r>
          </w:p>
        </w:tc>
        <w:tc>
          <w:tcPr>
            <w:tcW w:w="3402" w:type="dxa"/>
          </w:tcPr>
          <w:p w:rsidR="00962F48" w:rsidRPr="00F16EE2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iCs/>
                <w:color w:val="000000" w:themeColor="text1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94" w:type="dxa"/>
          </w:tcPr>
          <w:p w:rsidR="00962F48" w:rsidRPr="00F16EE2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color w:val="000000" w:themeColor="text1"/>
                <w:sz w:val="24"/>
                <w:szCs w:val="24"/>
              </w:rPr>
              <w:t>Знать:</w:t>
            </w:r>
            <w:r w:rsidR="00D3423E" w:rsidRPr="00F16EE2">
              <w:rPr>
                <w:rStyle w:val="FontStyle138"/>
                <w:color w:val="000000" w:themeColor="text1"/>
                <w:sz w:val="24"/>
                <w:szCs w:val="24"/>
              </w:rPr>
              <w:t xml:space="preserve"> 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базисные положения теоретических основ теории информации (теория кодирования информации и теория сигналов) и ее методы, Фурье анализа временных рядов, основ теории цифрового спектрального анализа и цифровых фильтров; 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о математических моделях сигналов в каналах хранения и передачи  информации, способы передачи информации в каналах вычислительных и информационных систем, некоторые алгоритмы преобразований Фурье;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динамические и метрологические свойства и характеристики информационных объектов в каналах линейных систем, основные методы и алгоритмы оценок спектров цифровых сигналов, как базовых атрибутов и параметров информационных моделей их формализации и анализа;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базовые понятия о моделях информационных систем, кибербезопасности и криптозащиты информации в каналах хранения и передачи современных вычислительных систем и телекоммуникационных сетей .</w:t>
            </w:r>
          </w:p>
          <w:p w:rsidR="00962F48" w:rsidRPr="00F16EE2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color w:val="000000" w:themeColor="text1"/>
                <w:sz w:val="24"/>
                <w:szCs w:val="24"/>
              </w:rPr>
              <w:t>Уметь: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применять методы цифрового спектрального анализа в компьютерных и информационных технологиях обработки и анализа цифровой информации, использовать различные типы цифровых фильтров для решения задач обработки и анализа цифровых сигналов (аппарат теории сигналов);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применять методы теории </w:t>
            </w:r>
            <w:r w:rsidRPr="00F16EE2">
              <w:rPr>
                <w:bCs/>
                <w:iCs/>
                <w:color w:val="000000" w:themeColor="text1"/>
              </w:rPr>
              <w:lastRenderedPageBreak/>
              <w:t xml:space="preserve">кодирования информации для разработки моделей алгоритмов и процедур реализации информационных технологий кодирования и декодирования информационных объектов (архивация, идентификация, криптозащита и др.);  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iCs/>
                <w:color w:val="000000" w:themeColor="text1"/>
              </w:rPr>
            </w:pPr>
            <w:r w:rsidRPr="00F16EE2">
              <w:rPr>
                <w:iCs/>
                <w:color w:val="000000" w:themeColor="text1"/>
              </w:rPr>
              <w:t xml:space="preserve">применять математический и логический аппарат теории информации для решения широкого спектра задач в технологиях виртуализации каналов передачи и хранения информации.  </w:t>
            </w:r>
          </w:p>
          <w:p w:rsidR="00962F48" w:rsidRPr="00F16EE2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color w:val="000000" w:themeColor="text1"/>
                <w:sz w:val="24"/>
                <w:szCs w:val="24"/>
              </w:rPr>
              <w:t>Владеть: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навыками разработки и реализации компьютерных и информационных технологий спектрального анализа и фильтрации цифровых сигналов в виде программных компонент и средств визуализации; 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аппаратом отладки, тестирования и верификации программных компонент технологий спектрального анализа и фильтрации цифровых сигналов; </w:t>
            </w:r>
          </w:p>
          <w:p w:rsidR="00D3423E" w:rsidRPr="00F16EE2" w:rsidRDefault="00D3423E" w:rsidP="00D3423E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аппаратом аналитического восприятия и оценки обрабатываемой информации средствами визуализации получаемых результатов.</w:t>
            </w:r>
          </w:p>
          <w:p w:rsidR="00D3423E" w:rsidRPr="00F16EE2" w:rsidRDefault="00D3423E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8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7764" w:rsidRPr="00F16EE2" w:rsidTr="00EC323B">
        <w:tc>
          <w:tcPr>
            <w:tcW w:w="2235" w:type="dxa"/>
          </w:tcPr>
          <w:p w:rsidR="00B57764" w:rsidRPr="00F16EE2" w:rsidRDefault="00B57764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iCs/>
                <w:color w:val="000000" w:themeColor="text1"/>
              </w:rPr>
              <w:lastRenderedPageBreak/>
              <w:t xml:space="preserve">     ОПК – 8</w:t>
            </w:r>
          </w:p>
        </w:tc>
        <w:tc>
          <w:tcPr>
            <w:tcW w:w="3402" w:type="dxa"/>
          </w:tcPr>
          <w:p w:rsidR="00B57764" w:rsidRPr="00F16EE2" w:rsidRDefault="00B57764" w:rsidP="00B57764">
            <w:pPr>
              <w:pStyle w:val="Style97"/>
              <w:widowControl/>
              <w:rPr>
                <w:iCs/>
                <w:color w:val="000000" w:themeColor="text1"/>
              </w:rPr>
            </w:pPr>
            <w:r w:rsidRPr="00F16EE2">
              <w:rPr>
                <w:iCs/>
                <w:color w:val="000000" w:themeColor="text1"/>
              </w:rPr>
              <w:t>Способен разрабатывать алгоритмы и программы, пригодные для практического применения</w:t>
            </w:r>
          </w:p>
          <w:p w:rsidR="00B57764" w:rsidRPr="00F16EE2" w:rsidRDefault="00B57764" w:rsidP="00EC323B">
            <w:pPr>
              <w:pStyle w:val="Style97"/>
              <w:widowControl/>
              <w:spacing w:line="240" w:lineRule="auto"/>
              <w:rPr>
                <w:iCs/>
                <w:color w:val="000000" w:themeColor="text1"/>
              </w:rPr>
            </w:pPr>
          </w:p>
        </w:tc>
        <w:tc>
          <w:tcPr>
            <w:tcW w:w="4394" w:type="dxa"/>
          </w:tcPr>
          <w:p w:rsidR="00B57764" w:rsidRPr="00F16EE2" w:rsidRDefault="00B57764" w:rsidP="00B57764">
            <w:pPr>
              <w:pStyle w:val="Style97"/>
              <w:widowControl/>
              <w:spacing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F16EE2">
              <w:rPr>
                <w:b/>
                <w:i/>
                <w:iCs/>
                <w:color w:val="000000" w:themeColor="text1"/>
              </w:rPr>
              <w:t>Знать:</w:t>
            </w:r>
            <w:r w:rsidRPr="00F16EE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базисные положения теоретических основ теории алгоритмов (алгоритмитика) и технологий программирования; 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методологию программирования – математика и логика;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1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основные приемы техники и технологий программирования;  </w:t>
            </w:r>
          </w:p>
          <w:p w:rsidR="00B57764" w:rsidRPr="00F16EE2" w:rsidRDefault="00B57764" w:rsidP="00B57764">
            <w:pPr>
              <w:pStyle w:val="Style97"/>
              <w:widowControl/>
              <w:spacing w:line="240" w:lineRule="auto"/>
              <w:rPr>
                <w:b/>
                <w:i/>
                <w:iCs/>
                <w:color w:val="000000" w:themeColor="text1"/>
              </w:rPr>
            </w:pPr>
            <w:r w:rsidRPr="00F16EE2">
              <w:rPr>
                <w:b/>
                <w:i/>
                <w:iCs/>
                <w:color w:val="000000" w:themeColor="text1"/>
              </w:rPr>
              <w:t>Уметь: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применять аппарат теории алгоритмов для разработки моделей процедур программных компонентов;  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применять навыки и опыт технологий и техники программирования для практического применения. </w:t>
            </w:r>
          </w:p>
          <w:p w:rsidR="00B57764" w:rsidRPr="00F16EE2" w:rsidRDefault="00B57764" w:rsidP="00B57764">
            <w:pPr>
              <w:pStyle w:val="Style97"/>
              <w:widowControl/>
              <w:spacing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F16EE2">
              <w:rPr>
                <w:b/>
                <w:bCs/>
                <w:i/>
                <w:iCs/>
                <w:color w:val="000000" w:themeColor="text1"/>
              </w:rPr>
              <w:t>Владеть: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 xml:space="preserve">навыками разработки и реализации программных компонентов; 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Cs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lastRenderedPageBreak/>
              <w:t xml:space="preserve">аппаратом отладки, тестирования и верификации программных компонент; </w:t>
            </w:r>
          </w:p>
          <w:p w:rsidR="00B57764" w:rsidRPr="00F16EE2" w:rsidRDefault="00B57764" w:rsidP="00B57764">
            <w:pPr>
              <w:pStyle w:val="Style97"/>
              <w:widowControl/>
              <w:numPr>
                <w:ilvl w:val="0"/>
                <w:numId w:val="32"/>
              </w:numPr>
              <w:spacing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F16EE2">
              <w:rPr>
                <w:bCs/>
                <w:iCs/>
                <w:color w:val="000000" w:themeColor="text1"/>
              </w:rPr>
              <w:t>опытом и навыками техники и технологий программирования</w:t>
            </w:r>
            <w:r w:rsidRPr="00F16EE2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="00B57764" w:rsidRPr="00F16EE2" w:rsidRDefault="00B57764" w:rsidP="00B57764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962F48" w:rsidRPr="00F16EE2" w:rsidRDefault="00962F48" w:rsidP="00962F48">
      <w:pPr>
        <w:pStyle w:val="Style103"/>
        <w:widowControl/>
        <w:spacing w:line="240" w:lineRule="auto"/>
        <w:ind w:left="1056"/>
        <w:rPr>
          <w:rStyle w:val="FontStyle138"/>
          <w:color w:val="000000" w:themeColor="text1"/>
          <w:sz w:val="24"/>
          <w:szCs w:val="24"/>
        </w:rPr>
      </w:pPr>
    </w:p>
    <w:p w:rsidR="00A61673" w:rsidRPr="00F16EE2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color w:val="000000" w:themeColor="text1"/>
          <w:sz w:val="24"/>
          <w:szCs w:val="24"/>
        </w:rPr>
      </w:pPr>
      <w:r w:rsidRPr="00F16EE2">
        <w:rPr>
          <w:b/>
          <w:i/>
          <w:color w:val="000000" w:themeColor="text1"/>
        </w:rPr>
        <w:t>1.</w:t>
      </w:r>
      <w:r w:rsidR="00C33E1B" w:rsidRPr="00F16EE2">
        <w:rPr>
          <w:b/>
          <w:i/>
          <w:color w:val="000000" w:themeColor="text1"/>
        </w:rPr>
        <w:t>2</w:t>
      </w:r>
      <w:r w:rsidRPr="00F16EE2">
        <w:rPr>
          <w:b/>
          <w:i/>
          <w:color w:val="000000" w:themeColor="text1"/>
        </w:rPr>
        <w:t>. Этапы формирования компетенций в процессе освоения ООП</w:t>
      </w:r>
      <w:r w:rsidR="00A61673" w:rsidRPr="00F16EE2">
        <w:rPr>
          <w:b/>
          <w:i/>
          <w:color w:val="000000" w:themeColor="text1"/>
        </w:rPr>
        <w:t xml:space="preserve"> </w:t>
      </w:r>
      <w:r w:rsidR="008A3A04" w:rsidRPr="00F16EE2">
        <w:rPr>
          <w:rStyle w:val="FontStyle140"/>
          <w:i/>
          <w:color w:val="000000" w:themeColor="text1"/>
          <w:sz w:val="24"/>
          <w:szCs w:val="24"/>
        </w:rPr>
        <w:t>бакалавриата</w:t>
      </w:r>
      <w:r w:rsidR="007827E7" w:rsidRPr="00F16EE2">
        <w:rPr>
          <w:rStyle w:val="FontStyle140"/>
          <w:i/>
          <w:color w:val="000000" w:themeColor="text1"/>
          <w:sz w:val="24"/>
          <w:szCs w:val="24"/>
        </w:rPr>
        <w:t xml:space="preserve"> </w:t>
      </w:r>
    </w:p>
    <w:p w:rsidR="008C0AD1" w:rsidRPr="00F16EE2" w:rsidRDefault="00C34970" w:rsidP="00C34970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</w:r>
      <w:r w:rsidR="008C0AD1" w:rsidRPr="00F16EE2">
        <w:rPr>
          <w:color w:val="000000" w:themeColor="text1"/>
        </w:rPr>
        <w:t>Компоненты компетенций</w:t>
      </w:r>
      <w:r w:rsidRPr="00F16EE2">
        <w:rPr>
          <w:color w:val="000000" w:themeColor="text1"/>
        </w:rPr>
        <w:t>, как правило,</w:t>
      </w:r>
      <w:r w:rsidR="008C0AD1" w:rsidRPr="00F16EE2">
        <w:rPr>
          <w:color w:val="000000" w:themeColor="text1"/>
        </w:rPr>
        <w:t xml:space="preserve"> формируются при изучении</w:t>
      </w:r>
      <w:r w:rsidRPr="00F16EE2">
        <w:rPr>
          <w:color w:val="000000" w:themeColor="text1"/>
        </w:rPr>
        <w:t xml:space="preserve"> </w:t>
      </w:r>
      <w:r w:rsidR="00C33E1B" w:rsidRPr="00F16EE2">
        <w:rPr>
          <w:color w:val="000000" w:themeColor="text1"/>
        </w:rPr>
        <w:t>нескольких</w:t>
      </w:r>
      <w:r w:rsidR="008C0AD1" w:rsidRPr="00F16EE2">
        <w:rPr>
          <w:color w:val="000000" w:themeColor="text1"/>
        </w:rPr>
        <w:t xml:space="preserve"> дисциплин, а также в немалой степени в процессе</w:t>
      </w:r>
      <w:r w:rsidRPr="00F16EE2">
        <w:rPr>
          <w:color w:val="000000" w:themeColor="text1"/>
        </w:rPr>
        <w:t xml:space="preserve"> прохождения практик</w:t>
      </w:r>
      <w:r w:rsidR="00C33E1B" w:rsidRPr="00F16EE2">
        <w:rPr>
          <w:color w:val="000000" w:themeColor="text1"/>
        </w:rPr>
        <w:t xml:space="preserve">, НИР и во время </w:t>
      </w:r>
      <w:r w:rsidRPr="00F16EE2">
        <w:rPr>
          <w:color w:val="000000" w:themeColor="text1"/>
        </w:rPr>
        <w:t>самостоятельной работы</w:t>
      </w:r>
      <w:r w:rsidR="00C33E1B" w:rsidRPr="00F16EE2">
        <w:rPr>
          <w:color w:val="000000" w:themeColor="text1"/>
        </w:rPr>
        <w:t xml:space="preserve"> обучающегося</w:t>
      </w:r>
      <w:r w:rsidRPr="00F16EE2">
        <w:rPr>
          <w:color w:val="000000" w:themeColor="text1"/>
        </w:rPr>
        <w:t xml:space="preserve">. </w:t>
      </w:r>
      <w:r w:rsidRPr="00F16EE2">
        <w:rPr>
          <w:bCs/>
          <w:color w:val="000000" w:themeColor="text1"/>
        </w:rPr>
        <w:t>Выполнение</w:t>
      </w:r>
      <w:r w:rsidRPr="00F16EE2">
        <w:rPr>
          <w:color w:val="000000" w:themeColor="text1"/>
        </w:rPr>
        <w:t xml:space="preserve"> и защита </w:t>
      </w:r>
      <w:r w:rsidRPr="00F16EE2">
        <w:rPr>
          <w:bCs/>
          <w:color w:val="000000" w:themeColor="text1"/>
        </w:rPr>
        <w:t>ВКР</w:t>
      </w:r>
      <w:r w:rsidRPr="00F16EE2">
        <w:rPr>
          <w:color w:val="000000" w:themeColor="text1"/>
        </w:rPr>
        <w:t xml:space="preserve"> являются видом учебной деятельности, который </w:t>
      </w:r>
      <w:r w:rsidRPr="00F16EE2">
        <w:rPr>
          <w:bCs/>
          <w:color w:val="000000" w:themeColor="text1"/>
        </w:rPr>
        <w:t>завершает</w:t>
      </w:r>
      <w:r w:rsidRPr="00F16EE2">
        <w:rPr>
          <w:color w:val="000000" w:themeColor="text1"/>
        </w:rPr>
        <w:t xml:space="preserve"> процесс формирования компетенций</w:t>
      </w:r>
      <w:r w:rsidR="008C0AD1" w:rsidRPr="00F16EE2">
        <w:rPr>
          <w:color w:val="000000" w:themeColor="text1"/>
        </w:rPr>
        <w:t>.</w:t>
      </w:r>
      <w:r w:rsidRPr="00F16EE2">
        <w:rPr>
          <w:color w:val="000000" w:themeColor="text1"/>
        </w:rPr>
        <w:t xml:space="preserve"> </w:t>
      </w:r>
    </w:p>
    <w:p w:rsidR="00964D96" w:rsidRPr="00F16EE2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color w:val="000000" w:themeColor="text1"/>
          <w:sz w:val="24"/>
          <w:szCs w:val="24"/>
        </w:rPr>
      </w:pPr>
      <w:r w:rsidRPr="00F16EE2">
        <w:rPr>
          <w:iCs/>
          <w:color w:val="000000" w:themeColor="text1"/>
        </w:rPr>
        <w:tab/>
        <w:t>М</w:t>
      </w:r>
      <w:r w:rsidR="00122291" w:rsidRPr="00F16EE2">
        <w:rPr>
          <w:iCs/>
          <w:color w:val="000000" w:themeColor="text1"/>
        </w:rPr>
        <w:t xml:space="preserve">есто дисциплины </w:t>
      </w:r>
      <w:r w:rsidR="00C33E1B" w:rsidRPr="00F16EE2">
        <w:rPr>
          <w:iCs/>
          <w:color w:val="000000" w:themeColor="text1"/>
        </w:rPr>
        <w:t>и</w:t>
      </w:r>
      <w:r w:rsidR="00290C4E" w:rsidRPr="00F16EE2">
        <w:rPr>
          <w:iCs/>
          <w:color w:val="000000" w:themeColor="text1"/>
        </w:rPr>
        <w:t xml:space="preserve"> соответствующий</w:t>
      </w:r>
      <w:r w:rsidR="00C33E1B" w:rsidRPr="00F16EE2">
        <w:rPr>
          <w:iCs/>
          <w:color w:val="000000" w:themeColor="text1"/>
        </w:rPr>
        <w:t xml:space="preserve"> этап формирования компетенций </w:t>
      </w:r>
      <w:r w:rsidR="00122291" w:rsidRPr="00F16EE2">
        <w:rPr>
          <w:iCs/>
          <w:color w:val="000000" w:themeColor="text1"/>
        </w:rPr>
        <w:t xml:space="preserve">в целостном процессе </w:t>
      </w:r>
      <w:r w:rsidR="00C33E1B" w:rsidRPr="00F16EE2">
        <w:rPr>
          <w:iCs/>
          <w:color w:val="000000" w:themeColor="text1"/>
        </w:rPr>
        <w:t>подготовки по образовательной программе</w:t>
      </w:r>
      <w:r w:rsidR="00122291" w:rsidRPr="00F16EE2">
        <w:rPr>
          <w:iCs/>
          <w:color w:val="000000" w:themeColor="text1"/>
        </w:rPr>
        <w:t xml:space="preserve"> </w:t>
      </w:r>
      <w:r w:rsidR="00C33E1B" w:rsidRPr="00F16EE2">
        <w:rPr>
          <w:iCs/>
          <w:color w:val="000000" w:themeColor="text1"/>
        </w:rPr>
        <w:t>можно определить</w:t>
      </w:r>
      <w:r w:rsidR="00122291" w:rsidRPr="00F16EE2">
        <w:rPr>
          <w:iCs/>
          <w:color w:val="000000" w:themeColor="text1"/>
        </w:rPr>
        <w:t xml:space="preserve"> </w:t>
      </w:r>
      <w:r w:rsidR="00290C4E" w:rsidRPr="00F16EE2">
        <w:rPr>
          <w:iCs/>
          <w:color w:val="000000" w:themeColor="text1"/>
        </w:rPr>
        <w:t>по</w:t>
      </w:r>
      <w:r w:rsidR="00122291" w:rsidRPr="00F16EE2">
        <w:rPr>
          <w:iCs/>
          <w:color w:val="000000" w:themeColor="text1"/>
        </w:rPr>
        <w:t xml:space="preserve"> матрице компетенций</w:t>
      </w:r>
      <w:r w:rsidR="00C33E1B" w:rsidRPr="00F16EE2">
        <w:rPr>
          <w:iCs/>
          <w:color w:val="000000" w:themeColor="text1"/>
        </w:rPr>
        <w:t>, которая приводится в Приложении</w:t>
      </w:r>
      <w:r w:rsidR="00122291" w:rsidRPr="00F16EE2">
        <w:rPr>
          <w:iCs/>
          <w:color w:val="000000" w:themeColor="text1"/>
        </w:rPr>
        <w:t>.</w:t>
      </w:r>
    </w:p>
    <w:p w:rsidR="00A90D34" w:rsidRPr="00F16EE2" w:rsidRDefault="007C7B7D" w:rsidP="00D60F79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</w:r>
      <w:r w:rsidR="00A90D34" w:rsidRPr="00F16EE2">
        <w:rPr>
          <w:color w:val="000000" w:themeColor="text1"/>
        </w:rPr>
        <w:t>Этапы формирования компетенции</w:t>
      </w:r>
      <w:r w:rsidR="00290C4E" w:rsidRPr="00F16EE2">
        <w:rPr>
          <w:color w:val="000000" w:themeColor="text1"/>
        </w:rPr>
        <w:t xml:space="preserve"> в процессе освоения дисциплины</w:t>
      </w:r>
      <w:r w:rsidR="00A90D34" w:rsidRPr="00F16EE2">
        <w:rPr>
          <w:color w:val="000000" w:themeColor="text1"/>
        </w:rPr>
        <w:t>:</w:t>
      </w:r>
    </w:p>
    <w:p w:rsidR="00A90D34" w:rsidRPr="00F16EE2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- </w:t>
      </w:r>
      <w:r w:rsidRPr="00F16EE2">
        <w:rPr>
          <w:b/>
          <w:color w:val="000000" w:themeColor="text1"/>
        </w:rPr>
        <w:t>начальный</w:t>
      </w:r>
      <w:r w:rsidRPr="00F16EE2">
        <w:rPr>
          <w:color w:val="000000" w:themeColor="text1"/>
        </w:rPr>
        <w:t xml:space="preserve"> </w:t>
      </w:r>
      <w:r w:rsidR="00290C4E" w:rsidRPr="00F16EE2">
        <w:rPr>
          <w:color w:val="000000" w:themeColor="text1"/>
        </w:rPr>
        <w:t xml:space="preserve">этап </w:t>
      </w:r>
      <w:r w:rsidRPr="00F16EE2">
        <w:rPr>
          <w:color w:val="000000" w:themeColor="text1"/>
        </w:rPr>
        <w:t>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F16EE2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- </w:t>
      </w:r>
      <w:r w:rsidRPr="00F16EE2">
        <w:rPr>
          <w:b/>
          <w:color w:val="000000" w:themeColor="text1"/>
        </w:rPr>
        <w:t>основной</w:t>
      </w:r>
      <w:r w:rsidRPr="00F16EE2">
        <w:rPr>
          <w:color w:val="000000" w:themeColor="text1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F16EE2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- </w:t>
      </w:r>
      <w:r w:rsidRPr="00F16EE2">
        <w:rPr>
          <w:b/>
          <w:color w:val="000000" w:themeColor="text1"/>
        </w:rPr>
        <w:t>завершающий</w:t>
      </w:r>
      <w:r w:rsidRPr="00F16EE2">
        <w:rPr>
          <w:color w:val="000000" w:themeColor="text1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F16EE2" w:rsidRDefault="00A90D34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>Этапы формирования компетенций в ходе освоения дисциплины отража</w:t>
      </w:r>
      <w:r w:rsidR="00AF18F8" w:rsidRPr="00F16EE2">
        <w:rPr>
          <w:color w:val="000000" w:themeColor="text1"/>
        </w:rPr>
        <w:t>ю</w:t>
      </w:r>
      <w:r w:rsidRPr="00F16EE2">
        <w:rPr>
          <w:color w:val="000000" w:themeColor="text1"/>
        </w:rPr>
        <w:t>тся в тематическом плане (см.п. 4 рабочей программы дисциплины).</w:t>
      </w:r>
    </w:p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F16EE2" w:rsidRDefault="00307459" w:rsidP="00307459">
      <w:pPr>
        <w:autoSpaceDE w:val="0"/>
        <w:autoSpaceDN w:val="0"/>
        <w:adjustRightInd w:val="0"/>
        <w:spacing w:before="0"/>
        <w:jc w:val="both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>1.2.1. Разделы дисциплины и трудоемкость по видам учебных занятий (в академических часах)</w:t>
      </w:r>
    </w:p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 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1255"/>
        <w:gridCol w:w="621"/>
        <w:gridCol w:w="938"/>
      </w:tblGrid>
      <w:tr w:rsidR="00F16EE2" w:rsidRPr="00F16EE2" w:rsidTr="00307459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№ п/п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Наименование раздела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Виды учебной работы </w:t>
            </w:r>
            <w:r w:rsidRPr="00F16EE2">
              <w:rPr>
                <w:bCs/>
                <w:color w:val="000000" w:themeColor="text1"/>
              </w:rPr>
              <w:t>в часах (вносятся данные по реализуемым формам)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i/>
                <w:color w:val="000000" w:themeColor="text1"/>
              </w:rPr>
            </w:pPr>
          </w:p>
        </w:tc>
      </w:tr>
      <w:tr w:rsidR="00F16EE2" w:rsidRPr="00F16EE2" w:rsidTr="00307459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Заочная форма обучения</w:t>
            </w:r>
          </w:p>
        </w:tc>
      </w:tr>
      <w:tr w:rsidR="00F16EE2" w:rsidRPr="00F16EE2" w:rsidTr="00307459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Лаб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Внеауд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Лаб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Внеауд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СРО</w:t>
            </w: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Введение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Профессиональная и образовательная направленность цикла: цель и задачи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Методы теории информации в решении практических задач современного информационного общества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Основы теории кодирования информации</w:t>
            </w:r>
            <w:r w:rsidRPr="00F16EE2">
              <w:rPr>
                <w:color w:val="000000" w:themeColor="text1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Передача информации в каналах компьютерных систем  и коммуникаций связи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Дискретизированные сигналы и их цифровизация в каналах хранения и передачи информационных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Спектры дискретизированных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Теория информации: творческое развитие и практические продолжения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Итого за 3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</w:tr>
      <w:tr w:rsidR="00307459" w:rsidRPr="00F16EE2" w:rsidTr="0030745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color w:val="000000" w:themeColor="text1"/>
              </w:rPr>
            </w:pPr>
          </w:p>
        </w:tc>
      </w:tr>
    </w:tbl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F16EE2" w:rsidRDefault="00307459" w:rsidP="00307459">
      <w:pPr>
        <w:autoSpaceDE w:val="0"/>
        <w:autoSpaceDN w:val="0"/>
        <w:adjustRightInd w:val="0"/>
        <w:spacing w:before="0"/>
        <w:jc w:val="both"/>
        <w:rPr>
          <w:i/>
          <w:color w:val="000000" w:themeColor="text1"/>
        </w:rPr>
      </w:pPr>
      <w:r w:rsidRPr="00F16EE2">
        <w:rPr>
          <w:i/>
          <w:color w:val="000000" w:themeColor="text1"/>
        </w:rPr>
        <w:t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307459" w:rsidRPr="00F16EE2" w:rsidRDefault="00307459" w:rsidP="00307459">
      <w:pPr>
        <w:autoSpaceDE w:val="0"/>
        <w:autoSpaceDN w:val="0"/>
        <w:adjustRightInd w:val="0"/>
        <w:spacing w:before="0"/>
        <w:jc w:val="both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>1.2.2.  Содержание дисциплины, структурированное по разделам (темам)</w:t>
      </w:r>
    </w:p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6236"/>
      </w:tblGrid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Наименование раздела /темы дисциплины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Содержание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Введение  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Профессиональная и образовательная направленность 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цикла: цель и задачи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Цель и задачи курса и его связь с другими дисциплинами. История, современное состояние, тенденции развития и методология теории информации.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Методы теории информации в решении практических задач 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современного информационного общества.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Методы теории информации и их применения в технологиях передачи, хранения, защиты, идентификации и восстановления информационных объектов в каналах хранения и передачи вычислительных и информационных систем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 Основы теории кодирования информации</w:t>
            </w:r>
          </w:p>
        </w:tc>
      </w:tr>
      <w:tr w:rsidR="00F16EE2" w:rsidRPr="00F16EE2" w:rsidTr="00307459">
        <w:trPr>
          <w:trHeight w:val="199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Кодирование информации в каналах без помех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Основные положения прикладных аспектов теоремы Шеннона кодирования информации для каналов без помех. Простые методы криптозащиты информации: простой подстановки, кодирование по ключам, метод </w:t>
            </w:r>
            <w:r w:rsidRPr="00F16EE2">
              <w:rPr>
                <w:bCs/>
                <w:i/>
                <w:color w:val="000000" w:themeColor="text1"/>
                <w:lang w:val="en-US"/>
              </w:rPr>
              <w:t>l</w:t>
            </w:r>
            <w:r w:rsidRPr="00F16EE2">
              <w:rPr>
                <w:bCs/>
                <w:i/>
                <w:color w:val="000000" w:themeColor="text1"/>
              </w:rPr>
              <w:t xml:space="preserve"> </w:t>
            </w:r>
            <w:r w:rsidRPr="00F16EE2">
              <w:rPr>
                <w:bCs/>
                <w:color w:val="000000" w:themeColor="text1"/>
              </w:rPr>
              <w:t>– грамм и др. Префиксные методы кодирования: методы Шеннона-Фано и Хаффмена. Применение префиксных методов в цифровых технологиях архивации.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Кодирование информации в каналах с помехами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Прикладные особенности теоремы Шеннона для каналов с помехами. Аналоговые и цифровые каналы передачи информации. Избыточное кодирование. Простые методы Хемминга на четность. Логические и алгоритмические </w:t>
            </w:r>
            <w:r w:rsidRPr="00F16EE2">
              <w:rPr>
                <w:bCs/>
                <w:color w:val="000000" w:themeColor="text1"/>
              </w:rPr>
              <w:lastRenderedPageBreak/>
              <w:t>схемы их реализации для каналов передачи информации в виде цифровых технологий.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Бинарные модели описания информационных объектов в каналах хранения и передачи информации. Логика и алгоритмитика обработки, преобразования и передачи бинарных потоков данных в каналах хранения и передачи вычислительных и информационных систем. 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Передача информации в каналах компьютерных систем  и 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коммуникаций связи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Способы передачи информации в каналах компьютерных систем  и коммуникаций связи</w:t>
            </w:r>
          </w:p>
        </w:tc>
      </w:tr>
      <w:tr w:rsidR="00F16EE2" w:rsidRPr="00F16EE2" w:rsidTr="00307459">
        <w:trPr>
          <w:trHeight w:val="9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спектрального анализа. Преобразование Фурье. Интеграл Фурье и преобразование Лапласа. Основные свойства преобразования Фурье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Дискретизированные сигналы и их цифровизация в каналах хранения и передачи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Дискретизированные сигналы. Основные характеристики и параметры дискретизации сигнала. Методология (логика и математика) цифровизации дискретизированных сигналов в каналах хранения и передачи вычислительных и информационных систем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Что такое спектр. Спектр простых сигналов. Спектры: физический, математический, энергетический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Спектры дискретизированных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Особенности спектра цифрового дискретизированного сигнала. Дискретность и масштабные ограничения спектра цифрового дискретизированного сигнала.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Основные подходы и методы анализа спектра цифрового сигнала. Информационные технологии анализа спектра. Методы научной визуализации – новая парадигма цифрового спектрального анализа.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Тренды развития теории информации: тенденции и новые парадигмы. Теории квантовой, генетической и когнитивной  информации: методологии и технологии.</w:t>
            </w:r>
          </w:p>
        </w:tc>
      </w:tr>
      <w:tr w:rsidR="00307459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5.2.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Современные прикладные направления развития теории информации. Практические продолжения – системы когнитивной реальности. </w:t>
            </w:r>
          </w:p>
        </w:tc>
      </w:tr>
    </w:tbl>
    <w:p w:rsidR="00307459" w:rsidRPr="00F16EE2" w:rsidRDefault="00307459" w:rsidP="00307459">
      <w:pPr>
        <w:autoSpaceDE w:val="0"/>
        <w:autoSpaceDN w:val="0"/>
        <w:adjustRightInd w:val="0"/>
        <w:spacing w:before="0"/>
        <w:jc w:val="both"/>
        <w:rPr>
          <w:iCs/>
          <w:color w:val="000000" w:themeColor="text1"/>
        </w:rPr>
      </w:pPr>
    </w:p>
    <w:p w:rsidR="00307459" w:rsidRPr="00F16EE2" w:rsidRDefault="00307459" w:rsidP="00307459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  <w:r w:rsidRPr="00F16EE2">
        <w:rPr>
          <w:i/>
          <w:iCs/>
          <w:color w:val="000000" w:themeColor="text1"/>
        </w:rPr>
        <w:t>Практические/семинарские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Содержание</w:t>
            </w: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 xml:space="preserve">Основы теории кодирования информации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Разработка и реализация моделей алгоритмов и процедур программных компонентов обработки и анализа информационных объектов (бинарные поля) каналов хранения вычислительных систем. Практическая реализация методов криптозащиты и префиксных методов.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Разработка и реализация моделей алгоритмов и процедур программных компонентов обработки и анализа информационных объектов (бинарные поля) на основе </w:t>
            </w:r>
            <w:r w:rsidRPr="00F16EE2">
              <w:rPr>
                <w:bCs/>
                <w:color w:val="000000" w:themeColor="text1"/>
              </w:rPr>
              <w:lastRenderedPageBreak/>
              <w:t xml:space="preserve">логических схем избыточного кодирования. 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Разработка и реализация алгоритмов и процедур программных компонентов обработки и анализа информационных объектов (бинарные поля) на основе логики и алгоритмитики моделей информационного пространства.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теории сигналов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Решение практических задач получения выражений, связывающих параметры ряда Фурье и разлагаемой функции.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3.3.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Дискретизированные сигналы и их цифровизация в каналах хранения и передачи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Разработка и реализация алгоритмов и процедур программных компонентов обработки и анализа цифровых дискретезированных сигналов на основе методов прямого преобразования Фурье.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Основные сведения о спектрах</w:t>
            </w:r>
          </w:p>
        </w:tc>
      </w:tr>
      <w:tr w:rsidR="00F16EE2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Спектры дискретизированных сигналов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Практические занятия получения навыков и опыта построения логических схем определения спектра дискретизированного сигнала при заданных масштабах. </w:t>
            </w:r>
          </w:p>
        </w:tc>
      </w:tr>
      <w:tr w:rsidR="00307459" w:rsidRPr="00F16EE2" w:rsidTr="0030745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4.3.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459" w:rsidRPr="00F16EE2" w:rsidRDefault="00307459" w:rsidP="00307459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Практические занятия получения навыков и опыта построения логических схем моделей анализа спектра цифрового сигнала – когнитивная графика и научная визуализация.</w:t>
            </w:r>
          </w:p>
        </w:tc>
      </w:tr>
    </w:tbl>
    <w:p w:rsidR="00307459" w:rsidRPr="00F16EE2" w:rsidRDefault="00307459" w:rsidP="00A90D34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A90D34" w:rsidRPr="00F16EE2" w:rsidRDefault="00A90D34" w:rsidP="00A90D34">
      <w:pPr>
        <w:autoSpaceDE w:val="0"/>
        <w:autoSpaceDN w:val="0"/>
        <w:adjustRightInd w:val="0"/>
        <w:spacing w:before="0"/>
        <w:jc w:val="both"/>
        <w:rPr>
          <w:b/>
          <w:i/>
          <w:color w:val="000000" w:themeColor="text1"/>
        </w:rPr>
      </w:pPr>
      <w:r w:rsidRPr="00F16EE2">
        <w:rPr>
          <w:b/>
          <w:i/>
          <w:color w:val="000000" w:themeColor="text1"/>
        </w:rPr>
        <w:t xml:space="preserve">Этот пункт можно вставлять во все </w:t>
      </w:r>
      <w:r w:rsidR="00AF18F8" w:rsidRPr="00F16EE2">
        <w:rPr>
          <w:b/>
          <w:i/>
          <w:color w:val="000000" w:themeColor="text1"/>
        </w:rPr>
        <w:t>ФОС</w:t>
      </w:r>
      <w:r w:rsidRPr="00F16EE2">
        <w:rPr>
          <w:b/>
          <w:i/>
          <w:color w:val="000000" w:themeColor="text1"/>
        </w:rPr>
        <w:t xml:space="preserve"> без изменения! – эти слова стереть</w:t>
      </w:r>
    </w:p>
    <w:p w:rsidR="00A90D34" w:rsidRPr="00F16EE2" w:rsidRDefault="00A90D34" w:rsidP="007C7B7D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1501B4" w:rsidRPr="00F16EE2" w:rsidRDefault="001501B4" w:rsidP="007C7B7D">
      <w:pPr>
        <w:autoSpaceDE w:val="0"/>
        <w:autoSpaceDN w:val="0"/>
        <w:adjustRightInd w:val="0"/>
        <w:spacing w:before="0"/>
        <w:jc w:val="both"/>
        <w:rPr>
          <w:color w:val="000000" w:themeColor="text1"/>
        </w:rPr>
      </w:pPr>
    </w:p>
    <w:p w:rsidR="004A009A" w:rsidRPr="00F16EE2" w:rsidRDefault="00380D56" w:rsidP="004A009A">
      <w:pPr>
        <w:pStyle w:val="Style5"/>
        <w:widowControl/>
        <w:jc w:val="both"/>
        <w:rPr>
          <w:rStyle w:val="FontStyle141"/>
          <w:color w:val="000000" w:themeColor="text1"/>
          <w:sz w:val="24"/>
          <w:szCs w:val="24"/>
        </w:rPr>
      </w:pPr>
      <w:r w:rsidRPr="00F16EE2">
        <w:rPr>
          <w:rStyle w:val="FontStyle141"/>
          <w:color w:val="000000" w:themeColor="text1"/>
          <w:sz w:val="24"/>
          <w:szCs w:val="24"/>
        </w:rPr>
        <w:t>1.</w:t>
      </w:r>
      <w:r w:rsidR="00D478F1" w:rsidRPr="00F16EE2">
        <w:rPr>
          <w:rStyle w:val="FontStyle141"/>
          <w:color w:val="000000" w:themeColor="text1"/>
          <w:sz w:val="24"/>
          <w:szCs w:val="24"/>
        </w:rPr>
        <w:t>3</w:t>
      </w:r>
      <w:r w:rsidR="004A009A" w:rsidRPr="00F16EE2">
        <w:rPr>
          <w:rStyle w:val="FontStyle141"/>
          <w:color w:val="000000" w:themeColor="text1"/>
          <w:sz w:val="24"/>
          <w:szCs w:val="24"/>
        </w:rPr>
        <w:t xml:space="preserve">. Паспорт фонда оценочных средств по дисциплине </w:t>
      </w:r>
    </w:p>
    <w:p w:rsidR="004A009A" w:rsidRPr="00F16EE2" w:rsidRDefault="004A009A" w:rsidP="004A009A">
      <w:pPr>
        <w:rPr>
          <w:b/>
          <w:i/>
          <w:color w:val="000000" w:themeColor="text1"/>
        </w:rPr>
      </w:pPr>
    </w:p>
    <w:p w:rsidR="004A009A" w:rsidRPr="00F16EE2" w:rsidRDefault="004A009A" w:rsidP="004A009A">
      <w:pPr>
        <w:rPr>
          <w:color w:val="000000" w:themeColor="text1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F16EE2" w:rsidRPr="00F16EE2" w:rsidTr="00C70F3E">
        <w:tc>
          <w:tcPr>
            <w:tcW w:w="708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Наименование оценочного средства</w:t>
            </w:r>
          </w:p>
        </w:tc>
      </w:tr>
      <w:tr w:rsidR="00F16EE2" w:rsidRPr="00F16EE2" w:rsidTr="00C70F3E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C70F3E" w:rsidRPr="00F16EE2" w:rsidRDefault="00C70F3E" w:rsidP="00F22B3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Текущий контроль, </w:t>
            </w:r>
            <w:r w:rsidR="00F22B35"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3</w:t>
            </w: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F16EE2" w:rsidRPr="00F16EE2" w:rsidTr="00C70F3E">
        <w:tc>
          <w:tcPr>
            <w:tcW w:w="708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2977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 </w:t>
            </w:r>
            <w:r w:rsidRPr="00F16EE2">
              <w:rPr>
                <w:color w:val="000000" w:themeColor="text1"/>
              </w:rPr>
              <w:t>ОПК – 1</w:t>
            </w:r>
          </w:p>
        </w:tc>
        <w:tc>
          <w:tcPr>
            <w:tcW w:w="2693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контрольная работа, выполнение индивидуального задания</w:t>
            </w:r>
          </w:p>
        </w:tc>
      </w:tr>
      <w:tr w:rsidR="00F16EE2" w:rsidRPr="00F16EE2" w:rsidTr="00C70F3E">
        <w:tc>
          <w:tcPr>
            <w:tcW w:w="708" w:type="dxa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 </w:t>
            </w:r>
            <w:r w:rsidRPr="00F16EE2">
              <w:rPr>
                <w:color w:val="000000" w:themeColor="text1"/>
              </w:rPr>
              <w:t>ОПК – 1</w:t>
            </w:r>
          </w:p>
        </w:tc>
        <w:tc>
          <w:tcPr>
            <w:tcW w:w="2693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контрольная работа           </w:t>
            </w:r>
          </w:p>
        </w:tc>
      </w:tr>
      <w:tr w:rsidR="00F16EE2" w:rsidRPr="00F16EE2" w:rsidTr="00C70F3E">
        <w:tc>
          <w:tcPr>
            <w:tcW w:w="708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C70F3E" w:rsidRPr="00F16EE2" w:rsidRDefault="007827E7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 </w:t>
            </w:r>
            <w:r w:rsidRPr="00F16EE2">
              <w:rPr>
                <w:color w:val="000000" w:themeColor="text1"/>
              </w:rPr>
              <w:t>ОПК – 1</w:t>
            </w:r>
          </w:p>
        </w:tc>
        <w:tc>
          <w:tcPr>
            <w:tcW w:w="2693" w:type="dxa"/>
          </w:tcPr>
          <w:p w:rsidR="00C70F3E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контрольная работа</w:t>
            </w:r>
          </w:p>
        </w:tc>
      </w:tr>
      <w:tr w:rsidR="00F16EE2" w:rsidRPr="00F16EE2" w:rsidTr="00C70F3E">
        <w:tc>
          <w:tcPr>
            <w:tcW w:w="708" w:type="dxa"/>
          </w:tcPr>
          <w:p w:rsidR="00C70F3E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C70F3E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bCs/>
                <w:color w:val="000000" w:themeColor="text1"/>
              </w:rPr>
              <w:t>Дискретизированные сигналы и их цифровизация в каналах хранения и передачи</w:t>
            </w:r>
          </w:p>
        </w:tc>
        <w:tc>
          <w:tcPr>
            <w:tcW w:w="2977" w:type="dxa"/>
          </w:tcPr>
          <w:p w:rsidR="00C70F3E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 </w:t>
            </w:r>
            <w:r w:rsidRPr="00F16EE2">
              <w:rPr>
                <w:color w:val="000000" w:themeColor="text1"/>
              </w:rPr>
              <w:t>ОПК – 1</w:t>
            </w:r>
          </w:p>
        </w:tc>
        <w:tc>
          <w:tcPr>
            <w:tcW w:w="2693" w:type="dxa"/>
          </w:tcPr>
          <w:p w:rsidR="00C70F3E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выполнение индивидуального задания</w:t>
            </w:r>
          </w:p>
        </w:tc>
      </w:tr>
      <w:tr w:rsidR="00F16EE2" w:rsidRPr="00F16EE2" w:rsidTr="00C70F3E">
        <w:tc>
          <w:tcPr>
            <w:tcW w:w="708" w:type="dxa"/>
          </w:tcPr>
          <w:p w:rsidR="00B92FA0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B92FA0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2977" w:type="dxa"/>
          </w:tcPr>
          <w:p w:rsidR="00B92FA0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  <w:p w:rsidR="00B92FA0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          </w:t>
            </w:r>
            <w:r w:rsidRPr="00F16EE2">
              <w:rPr>
                <w:color w:val="000000" w:themeColor="text1"/>
              </w:rPr>
              <w:t>ОПК – 1</w:t>
            </w:r>
          </w:p>
        </w:tc>
        <w:tc>
          <w:tcPr>
            <w:tcW w:w="2693" w:type="dxa"/>
          </w:tcPr>
          <w:p w:rsidR="00B92FA0" w:rsidRPr="00F16EE2" w:rsidRDefault="00B92FA0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выполнение индивидуального задания</w:t>
            </w:r>
          </w:p>
        </w:tc>
      </w:tr>
      <w:tr w:rsidR="00F16EE2" w:rsidRPr="00F16EE2" w:rsidTr="00C70F3E">
        <w:tc>
          <w:tcPr>
            <w:tcW w:w="9781" w:type="dxa"/>
            <w:gridSpan w:val="4"/>
            <w:shd w:val="clear" w:color="auto" w:fill="FFFF00"/>
          </w:tcPr>
          <w:p w:rsidR="00C70F3E" w:rsidRPr="00F16EE2" w:rsidRDefault="00B92FA0" w:rsidP="00B92FA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b/>
                <w:i/>
                <w:color w:val="000000" w:themeColor="text1"/>
              </w:rPr>
              <w:t>Промежуточный контроль, 3 семестр</w:t>
            </w:r>
            <w:r w:rsidRPr="00F16EE2">
              <w:rPr>
                <w:b/>
                <w:color w:val="000000" w:themeColor="text1"/>
              </w:rPr>
              <w:t xml:space="preserve"> </w:t>
            </w:r>
          </w:p>
        </w:tc>
      </w:tr>
      <w:tr w:rsidR="00F16EE2" w:rsidRPr="00F16EE2" w:rsidTr="00C70F3E">
        <w:tc>
          <w:tcPr>
            <w:tcW w:w="708" w:type="dxa"/>
            <w:shd w:val="clear" w:color="auto" w:fill="FFFF00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C70F3E" w:rsidRPr="00F16EE2" w:rsidRDefault="00C70F3E" w:rsidP="00B92FA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C70F3E" w:rsidRPr="00F16EE2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C70F3E" w:rsidRPr="00F16EE2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</w:tr>
      <w:tr w:rsidR="00C70F3E" w:rsidRPr="00F16EE2" w:rsidTr="00C70F3E">
        <w:tc>
          <w:tcPr>
            <w:tcW w:w="9781" w:type="dxa"/>
            <w:gridSpan w:val="4"/>
          </w:tcPr>
          <w:p w:rsidR="00C70F3E" w:rsidRPr="00F16EE2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lastRenderedPageBreak/>
              <w:t>Всего:</w:t>
            </w:r>
            <w:r w:rsidR="00B92FA0"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32</w:t>
            </w:r>
          </w:p>
        </w:tc>
      </w:tr>
    </w:tbl>
    <w:p w:rsidR="004A009A" w:rsidRPr="00F16EE2" w:rsidRDefault="004A009A" w:rsidP="004A009A">
      <w:pPr>
        <w:rPr>
          <w:color w:val="000000" w:themeColor="text1"/>
        </w:rPr>
      </w:pPr>
    </w:p>
    <w:p w:rsidR="004F3273" w:rsidRPr="00F16EE2" w:rsidRDefault="00F76C8C" w:rsidP="00307459">
      <w:pPr>
        <w:pStyle w:val="Style95"/>
        <w:widowControl/>
        <w:spacing w:line="240" w:lineRule="auto"/>
        <w:ind w:firstLine="32"/>
        <w:jc w:val="both"/>
        <w:rPr>
          <w:i/>
          <w:color w:val="000000" w:themeColor="text1"/>
        </w:rPr>
      </w:pPr>
      <w:r w:rsidRPr="00F16EE2">
        <w:rPr>
          <w:i/>
          <w:color w:val="000000" w:themeColor="text1"/>
        </w:rPr>
        <w:tab/>
      </w:r>
    </w:p>
    <w:p w:rsidR="00962F48" w:rsidRPr="00F16EE2" w:rsidRDefault="004F3273" w:rsidP="004F3273">
      <w:pPr>
        <w:pStyle w:val="Style95"/>
        <w:widowControl/>
        <w:spacing w:line="240" w:lineRule="auto"/>
        <w:ind w:firstLine="32"/>
        <w:jc w:val="both"/>
        <w:rPr>
          <w:i/>
          <w:color w:val="000000" w:themeColor="text1"/>
        </w:rPr>
      </w:pPr>
      <w:r w:rsidRPr="00F16EE2">
        <w:rPr>
          <w:i/>
          <w:color w:val="000000" w:themeColor="text1"/>
        </w:rPr>
        <w:tab/>
      </w:r>
      <w:r w:rsidR="00F76C8C" w:rsidRPr="00F16EE2">
        <w:rPr>
          <w:i/>
          <w:color w:val="000000" w:themeColor="text1"/>
        </w:rPr>
        <w:t>Например,</w:t>
      </w:r>
      <w:r w:rsidR="00FB72A9" w:rsidRPr="00F16EE2">
        <w:rPr>
          <w:i/>
          <w:color w:val="000000" w:themeColor="text1"/>
        </w:rPr>
        <w:t xml:space="preserve"> для некоторой дисциплины паспорт фонда оценочных средств выглядит так: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Наименование оценочного средства</w:t>
            </w:r>
          </w:p>
        </w:tc>
      </w:tr>
      <w:tr w:rsidR="00F16EE2" w:rsidRPr="00F16EE2" w:rsidTr="002E7255">
        <w:tc>
          <w:tcPr>
            <w:tcW w:w="9923" w:type="dxa"/>
            <w:gridSpan w:val="4"/>
          </w:tcPr>
          <w:p w:rsidR="000A19F9" w:rsidRPr="00F16EE2" w:rsidRDefault="000A19F9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76C8C" w:rsidRPr="00F16EE2" w:rsidRDefault="00F76C8C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Темы </w:t>
            </w:r>
            <w:r w:rsidR="00F22B35" w:rsidRPr="00F16EE2">
              <w:rPr>
                <w:rStyle w:val="FontStyle137"/>
                <w:color w:val="000000" w:themeColor="text1"/>
                <w:sz w:val="24"/>
                <w:szCs w:val="24"/>
              </w:rPr>
              <w:t>1.1 – 1.2</w:t>
            </w:r>
          </w:p>
        </w:tc>
        <w:tc>
          <w:tcPr>
            <w:tcW w:w="2977" w:type="dxa"/>
          </w:tcPr>
          <w:p w:rsidR="00F76C8C" w:rsidRPr="00F16EE2" w:rsidRDefault="00F76C8C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О</w:t>
            </w:r>
            <w:r w:rsidR="00F22B35" w:rsidRPr="00F16EE2">
              <w:rPr>
                <w:rStyle w:val="FontStyle137"/>
                <w:color w:val="000000" w:themeColor="text1"/>
                <w:sz w:val="24"/>
                <w:szCs w:val="24"/>
              </w:rPr>
              <w:t>ПК – 1</w:t>
            </w:r>
            <w:r w:rsidR="00CB1901"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 (знать)</w:t>
            </w:r>
          </w:p>
        </w:tc>
        <w:tc>
          <w:tcPr>
            <w:tcW w:w="2693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76C8C" w:rsidRPr="00F16EE2" w:rsidRDefault="00F76C8C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Темы 2</w:t>
            </w:r>
            <w:r w:rsidR="00F22B35" w:rsidRPr="00F16EE2">
              <w:rPr>
                <w:rStyle w:val="FontStyle137"/>
                <w:color w:val="000000" w:themeColor="text1"/>
                <w:sz w:val="24"/>
                <w:szCs w:val="24"/>
              </w:rPr>
              <w:t>.1 – 2.3</w:t>
            </w:r>
          </w:p>
        </w:tc>
        <w:tc>
          <w:tcPr>
            <w:tcW w:w="2977" w:type="dxa"/>
          </w:tcPr>
          <w:p w:rsidR="00F76C8C" w:rsidRPr="00F16EE2" w:rsidRDefault="00F22B35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ОПК – 1 </w:t>
            </w:r>
          </w:p>
        </w:tc>
        <w:tc>
          <w:tcPr>
            <w:tcW w:w="2693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Контрольная работа № 1</w:t>
            </w:r>
            <w:r w:rsidR="00991BC4" w:rsidRPr="00F16EE2">
              <w:rPr>
                <w:rStyle w:val="FontStyle137"/>
                <w:color w:val="000000" w:themeColor="text1"/>
                <w:sz w:val="24"/>
                <w:szCs w:val="24"/>
              </w:rPr>
              <w:t>, индивидуальное задание</w:t>
            </w:r>
          </w:p>
        </w:tc>
      </w:tr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76C8C" w:rsidRPr="00F16EE2" w:rsidRDefault="00F76C8C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Темы </w:t>
            </w:r>
            <w:r w:rsidR="004B7915" w:rsidRPr="00F16EE2">
              <w:rPr>
                <w:rStyle w:val="FontStyle137"/>
                <w:color w:val="000000" w:themeColor="text1"/>
                <w:sz w:val="24"/>
                <w:szCs w:val="24"/>
              </w:rPr>
              <w:t>3.1 – 3.3</w:t>
            </w:r>
          </w:p>
        </w:tc>
        <w:tc>
          <w:tcPr>
            <w:tcW w:w="2977" w:type="dxa"/>
          </w:tcPr>
          <w:p w:rsidR="00F76C8C" w:rsidRPr="00F16EE2" w:rsidRDefault="00F22B35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ОПК – 1 </w:t>
            </w:r>
          </w:p>
        </w:tc>
        <w:tc>
          <w:tcPr>
            <w:tcW w:w="2693" w:type="dxa"/>
          </w:tcPr>
          <w:p w:rsidR="00F76C8C" w:rsidRPr="00F16EE2" w:rsidRDefault="004B7915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Контрольная работа № 2, индивидуальное задание</w:t>
            </w:r>
          </w:p>
        </w:tc>
      </w:tr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76C8C" w:rsidRPr="00F16EE2" w:rsidRDefault="00F76C8C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Темы </w:t>
            </w:r>
            <w:r w:rsidR="004B7915" w:rsidRPr="00F16EE2">
              <w:rPr>
                <w:rStyle w:val="FontStyle137"/>
                <w:color w:val="000000" w:themeColor="text1"/>
                <w:sz w:val="24"/>
                <w:szCs w:val="24"/>
              </w:rPr>
              <w:t>4.1 – 4.3</w:t>
            </w:r>
          </w:p>
        </w:tc>
        <w:tc>
          <w:tcPr>
            <w:tcW w:w="2977" w:type="dxa"/>
          </w:tcPr>
          <w:p w:rsidR="00F76C8C" w:rsidRPr="00F16EE2" w:rsidRDefault="00F22B35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ОПК – 1 </w:t>
            </w:r>
          </w:p>
        </w:tc>
        <w:tc>
          <w:tcPr>
            <w:tcW w:w="2693" w:type="dxa"/>
          </w:tcPr>
          <w:p w:rsidR="00F76C8C" w:rsidRPr="00F16EE2" w:rsidRDefault="004B7915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Контрольная работа № 3, индивидуальное задание</w:t>
            </w:r>
          </w:p>
        </w:tc>
      </w:tr>
      <w:tr w:rsidR="00F16EE2" w:rsidRPr="00F16EE2" w:rsidTr="00742EC8">
        <w:tc>
          <w:tcPr>
            <w:tcW w:w="709" w:type="dxa"/>
          </w:tcPr>
          <w:p w:rsidR="00F76C8C" w:rsidRPr="00F16EE2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76C8C" w:rsidRPr="00F16EE2" w:rsidRDefault="00F76C8C" w:rsidP="004B791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Темы </w:t>
            </w:r>
            <w:r w:rsidR="004B7915" w:rsidRPr="00F16EE2">
              <w:rPr>
                <w:rStyle w:val="FontStyle137"/>
                <w:color w:val="000000" w:themeColor="text1"/>
                <w:sz w:val="24"/>
                <w:szCs w:val="24"/>
              </w:rPr>
              <w:t>5.1 – 5.2</w:t>
            </w:r>
          </w:p>
        </w:tc>
        <w:tc>
          <w:tcPr>
            <w:tcW w:w="2977" w:type="dxa"/>
          </w:tcPr>
          <w:p w:rsidR="00F76C8C" w:rsidRPr="00F16EE2" w:rsidRDefault="00F22B35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ОПК – 1 </w:t>
            </w:r>
          </w:p>
        </w:tc>
        <w:tc>
          <w:tcPr>
            <w:tcW w:w="2693" w:type="dxa"/>
          </w:tcPr>
          <w:p w:rsidR="00F76C8C" w:rsidRPr="00F16EE2" w:rsidRDefault="004B7915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16EE2" w:rsidRPr="00F16EE2" w:rsidTr="002E7255">
        <w:tc>
          <w:tcPr>
            <w:tcW w:w="9923" w:type="dxa"/>
            <w:gridSpan w:val="4"/>
          </w:tcPr>
          <w:p w:rsidR="000A19F9" w:rsidRPr="00F16EE2" w:rsidRDefault="000A19F9" w:rsidP="000A19F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b/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0A19F9" w:rsidRPr="00F16EE2" w:rsidTr="00742EC8">
        <w:tc>
          <w:tcPr>
            <w:tcW w:w="709" w:type="dxa"/>
          </w:tcPr>
          <w:p w:rsidR="000A19F9" w:rsidRPr="00F16EE2" w:rsidRDefault="000A19F9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9F9" w:rsidRPr="00F16EE2" w:rsidRDefault="000A19F9" w:rsidP="00F22B35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977" w:type="dxa"/>
          </w:tcPr>
          <w:p w:rsidR="000A19F9" w:rsidRPr="00F16EE2" w:rsidRDefault="00F22B35" w:rsidP="00742EC8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 xml:space="preserve">ОПК – 1 (знать) </w:t>
            </w:r>
          </w:p>
        </w:tc>
        <w:tc>
          <w:tcPr>
            <w:tcW w:w="2693" w:type="dxa"/>
          </w:tcPr>
          <w:p w:rsidR="000A19F9" w:rsidRPr="00F16EE2" w:rsidRDefault="004B7915" w:rsidP="00B55614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37"/>
                <w:color w:val="000000" w:themeColor="text1"/>
                <w:sz w:val="24"/>
                <w:szCs w:val="24"/>
              </w:rPr>
              <w:t xml:space="preserve">Собеседование с теми, кто успешно защитил </w:t>
            </w:r>
            <w:r w:rsidR="00B55614" w:rsidRPr="00F16EE2">
              <w:rPr>
                <w:rStyle w:val="FontStyle137"/>
                <w:color w:val="000000" w:themeColor="text1"/>
                <w:sz w:val="24"/>
                <w:szCs w:val="24"/>
              </w:rPr>
              <w:t>все пункты контрольных разделов. Кто не защитил – защита и собеседование.</w:t>
            </w:r>
          </w:p>
        </w:tc>
      </w:tr>
    </w:tbl>
    <w:p w:rsidR="00913868" w:rsidRPr="00F16EE2" w:rsidRDefault="00913868" w:rsidP="00913868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3B58EB" w:rsidRPr="00F16EE2" w:rsidRDefault="003B58EB" w:rsidP="00913868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  <w:sectPr w:rsidR="003B58EB" w:rsidRPr="00F16EE2" w:rsidSect="0036775F">
          <w:footerReference w:type="even" r:id="rId9"/>
          <w:footerReference w:type="default" r:id="rId10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F16EE2" w:rsidRDefault="00E515EC" w:rsidP="00AF18F8">
      <w:pPr>
        <w:jc w:val="both"/>
        <w:rPr>
          <w:rStyle w:val="FontStyle140"/>
          <w:color w:val="000000" w:themeColor="text1"/>
          <w:sz w:val="24"/>
          <w:szCs w:val="24"/>
        </w:rPr>
      </w:pPr>
      <w:r w:rsidRPr="00F16EE2">
        <w:rPr>
          <w:rStyle w:val="FontStyle140"/>
          <w:color w:val="000000" w:themeColor="text1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F16EE2" w:rsidRDefault="00D60F79" w:rsidP="00D60F79">
      <w:pPr>
        <w:pStyle w:val="Style5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F16EE2">
        <w:rPr>
          <w:color w:val="000000" w:themeColor="text1"/>
        </w:rPr>
        <w:t>, которые приведены в п.1.1.</w:t>
      </w:r>
      <w:r w:rsidRPr="00F16EE2">
        <w:rPr>
          <w:color w:val="000000" w:themeColor="text1"/>
        </w:rPr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F16EE2">
        <w:rPr>
          <w:color w:val="000000" w:themeColor="text1"/>
        </w:rPr>
        <w:t xml:space="preserve">учебных </w:t>
      </w:r>
      <w:r w:rsidRPr="00F16EE2">
        <w:rPr>
          <w:color w:val="000000" w:themeColor="text1"/>
        </w:rPr>
        <w:t>занятий и самостоятельной работы.</w:t>
      </w:r>
    </w:p>
    <w:p w:rsidR="008C70AC" w:rsidRPr="00F16EE2" w:rsidRDefault="0066071C" w:rsidP="00071D02">
      <w:pPr>
        <w:pStyle w:val="Style5"/>
        <w:widowControl/>
        <w:ind w:firstLine="567"/>
        <w:jc w:val="both"/>
        <w:rPr>
          <w:color w:val="000000" w:themeColor="text1"/>
        </w:rPr>
      </w:pPr>
      <w:r w:rsidRPr="00F16EE2">
        <w:rPr>
          <w:color w:val="000000" w:themeColor="text1"/>
        </w:rPr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F16EE2" w:rsidRPr="00F16EE2" w:rsidTr="00071D02">
        <w:trPr>
          <w:trHeight w:val="716"/>
        </w:trPr>
        <w:tc>
          <w:tcPr>
            <w:tcW w:w="3227" w:type="dxa"/>
          </w:tcPr>
          <w:p w:rsidR="00991C8D" w:rsidRPr="00F16EE2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F16EE2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F16EE2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БРС</w:t>
            </w:r>
            <w:r w:rsidR="00991C8D"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991C8D" w:rsidRPr="00F16EE2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F16EE2" w:rsidRDefault="00071D02" w:rsidP="00071D02">
            <w:pPr>
              <w:pStyle w:val="Style5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  <w:lang w:val="en-US"/>
              </w:rPr>
              <w:t>ECTS</w:t>
            </w: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/</w:t>
            </w:r>
            <w:r w:rsidR="00991C8D"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F16EE2" w:rsidRPr="00F16EE2" w:rsidTr="00071D02">
        <w:tc>
          <w:tcPr>
            <w:tcW w:w="3227" w:type="dxa"/>
          </w:tcPr>
          <w:p w:rsidR="00991C8D" w:rsidRPr="00F16EE2" w:rsidRDefault="00991C8D" w:rsidP="00C779C3">
            <w:pPr>
              <w:pStyle w:val="Style5"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  <w:p w:rsidR="00353F29" w:rsidRPr="00F16EE2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i/>
                <w:color w:val="000000" w:themeColor="text1"/>
              </w:rPr>
              <w:t xml:space="preserve">Все виды компетенций </w:t>
            </w:r>
            <w:r w:rsidR="00353F29" w:rsidRPr="00F16EE2">
              <w:rPr>
                <w:i/>
                <w:color w:val="000000" w:themeColor="text1"/>
              </w:rPr>
              <w:t xml:space="preserve">сформированы на </w:t>
            </w:r>
            <w:r w:rsidR="0066071C" w:rsidRPr="00F16EE2">
              <w:rPr>
                <w:i/>
                <w:color w:val="000000" w:themeColor="text1"/>
              </w:rPr>
              <w:t>высоком</w:t>
            </w:r>
            <w:r w:rsidR="00353F29" w:rsidRPr="00F16EE2">
              <w:rPr>
                <w:i/>
                <w:color w:val="000000" w:themeColor="text1"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F16EE2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color w:val="000000" w:themeColor="text1"/>
                <w:highlight w:val="yellow"/>
              </w:rPr>
            </w:pPr>
            <w:r w:rsidRPr="00F16EE2">
              <w:rPr>
                <w:color w:val="000000" w:themeColor="text1"/>
              </w:rPr>
              <w:t>Творческая деятельность</w:t>
            </w:r>
          </w:p>
        </w:tc>
        <w:tc>
          <w:tcPr>
            <w:tcW w:w="4961" w:type="dxa"/>
          </w:tcPr>
          <w:p w:rsidR="00353F29" w:rsidRPr="00F16EE2" w:rsidRDefault="00353F29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  <w:r w:rsidRPr="00F16EE2">
              <w:rPr>
                <w:i/>
                <w:color w:val="000000" w:themeColor="text1"/>
              </w:rPr>
              <w:t>Включает нижестоящий уровень.</w:t>
            </w:r>
          </w:p>
          <w:p w:rsidR="00991C8D" w:rsidRPr="00F16EE2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F16EE2">
              <w:rPr>
                <w:color w:val="000000" w:themeColor="text1"/>
              </w:rPr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F16EE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Pr="00F16EE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A/</w:t>
            </w:r>
          </w:p>
          <w:p w:rsidR="00071D02" w:rsidRPr="00F16EE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Отлично/</w:t>
            </w:r>
          </w:p>
          <w:p w:rsidR="00991C8D" w:rsidRPr="00F16EE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F16EE2" w:rsidRPr="00F16EE2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F16EE2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  <w:p w:rsidR="00071D02" w:rsidRPr="00F16EE2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i/>
                <w:color w:val="000000" w:themeColor="text1"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F16EE2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F16EE2" w:rsidRDefault="00071D02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  <w:r w:rsidRPr="00F16EE2">
              <w:rPr>
                <w:i/>
                <w:color w:val="000000" w:themeColor="text1"/>
              </w:rPr>
              <w:t>Включает нижестоящий уровень.</w:t>
            </w:r>
          </w:p>
          <w:p w:rsidR="00071D02" w:rsidRPr="00F16EE2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F16EE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5-8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Pr="00F16EE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B/</w:t>
            </w:r>
          </w:p>
          <w:p w:rsidR="00071D02" w:rsidRPr="00F16EE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Очень хорошо/</w:t>
            </w:r>
          </w:p>
          <w:p w:rsidR="00071D02" w:rsidRPr="00F16EE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F16EE2" w:rsidRPr="00F16EE2" w:rsidTr="00071D02">
        <w:trPr>
          <w:trHeight w:val="1294"/>
        </w:trPr>
        <w:tc>
          <w:tcPr>
            <w:tcW w:w="3227" w:type="dxa"/>
            <w:vMerge/>
          </w:tcPr>
          <w:p w:rsidR="00071D02" w:rsidRPr="00F16EE2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F16EE2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:rsidR="00071D02" w:rsidRPr="00F16EE2" w:rsidRDefault="00071D02" w:rsidP="00353F29">
            <w:pPr>
              <w:pStyle w:val="Style5"/>
              <w:widowControl/>
              <w:ind w:left="34"/>
              <w:rPr>
                <w:i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71D02" w:rsidRPr="00F16EE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75-8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Pr="00F16EE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С/</w:t>
            </w:r>
          </w:p>
          <w:p w:rsidR="00071D02" w:rsidRPr="00F16EE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Хорошо/</w:t>
            </w:r>
          </w:p>
          <w:p w:rsidR="00071D02" w:rsidRPr="00F16EE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F16EE2" w:rsidRPr="00F16EE2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F16EE2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  <w:p w:rsidR="00071D02" w:rsidRPr="00F16EE2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i/>
                <w:color w:val="000000" w:themeColor="text1"/>
              </w:rPr>
              <w:t>Все виды компетенций 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F16EE2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F16EE2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F16EE2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2551" w:type="dxa"/>
          </w:tcPr>
          <w:p w:rsidR="00071D02" w:rsidRPr="00F16EE2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D/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Удовлетворительно/ Зачтено</w:t>
            </w:r>
          </w:p>
        </w:tc>
      </w:tr>
      <w:tr w:rsidR="00F16EE2" w:rsidRPr="00F16EE2" w:rsidTr="00071D02">
        <w:trPr>
          <w:trHeight w:val="663"/>
        </w:trPr>
        <w:tc>
          <w:tcPr>
            <w:tcW w:w="3227" w:type="dxa"/>
            <w:vMerge/>
          </w:tcPr>
          <w:p w:rsidR="00071D02" w:rsidRPr="00F16EE2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F16EE2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:rsidR="00071D02" w:rsidRPr="00F16EE2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71D02" w:rsidRPr="00F16EE2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Pr="00F16EE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E/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Посредственно</w:t>
            </w:r>
          </w:p>
          <w:p w:rsidR="00071D02" w:rsidRPr="00F16EE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/Зачтено</w:t>
            </w:r>
          </w:p>
        </w:tc>
      </w:tr>
      <w:tr w:rsidR="00F16EE2" w:rsidRPr="00F16EE2" w:rsidTr="00071D02">
        <w:tc>
          <w:tcPr>
            <w:tcW w:w="3227" w:type="dxa"/>
          </w:tcPr>
          <w:p w:rsidR="00991C8D" w:rsidRPr="00F16EE2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F16EE2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Отсутст</w:t>
            </w:r>
            <w:r w:rsidR="00ED158E" w:rsidRPr="00F16EE2">
              <w:rPr>
                <w:color w:val="000000" w:themeColor="text1"/>
              </w:rPr>
              <w:t xml:space="preserve">вие признаков порогового уровня: </w:t>
            </w:r>
            <w:r w:rsidRPr="00F16EE2">
              <w:rPr>
                <w:color w:val="000000" w:themeColor="text1"/>
              </w:rPr>
              <w:t xml:space="preserve">компетенции не сформированы. </w:t>
            </w:r>
          </w:p>
          <w:p w:rsidR="00991C8D" w:rsidRPr="00F16EE2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color w:val="000000" w:themeColor="text1"/>
              </w:rPr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F16EE2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0-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F16EE2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Неудовлетворительно/</w:t>
            </w:r>
            <w:r w:rsidR="0087618E"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Зачтено</w:t>
            </w:r>
          </w:p>
        </w:tc>
      </w:tr>
    </w:tbl>
    <w:p w:rsidR="003B58EB" w:rsidRPr="00F16EE2" w:rsidRDefault="0087618E" w:rsidP="0087618E">
      <w:pPr>
        <w:pStyle w:val="Style5"/>
        <w:widowControl/>
        <w:jc w:val="both"/>
        <w:rPr>
          <w:color w:val="000000" w:themeColor="text1"/>
        </w:rPr>
        <w:sectPr w:rsidR="003B58EB" w:rsidRPr="00F16EE2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F16EE2">
        <w:rPr>
          <w:color w:val="000000" w:themeColor="text1"/>
        </w:rPr>
        <w:tab/>
      </w:r>
    </w:p>
    <w:p w:rsidR="00B173A1" w:rsidRPr="00F16EE2" w:rsidRDefault="0087618E" w:rsidP="00AC7E46">
      <w:pPr>
        <w:pStyle w:val="Style5"/>
        <w:widowControl/>
        <w:ind w:firstLine="567"/>
        <w:jc w:val="both"/>
        <w:rPr>
          <w:color w:val="000000" w:themeColor="text1"/>
        </w:rPr>
      </w:pPr>
      <w:r w:rsidRPr="00F16EE2">
        <w:rPr>
          <w:color w:val="000000" w:themeColor="text1"/>
        </w:rP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87618E" w:rsidRPr="00F16EE2" w:rsidRDefault="0087618E" w:rsidP="0087618E">
      <w:pPr>
        <w:pStyle w:val="Style5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 xml:space="preserve">Критерии оценивания компетенций на каждом этапе </w:t>
      </w:r>
      <w:r w:rsidR="00071D02" w:rsidRPr="00F16EE2">
        <w:rPr>
          <w:color w:val="000000" w:themeColor="text1"/>
        </w:rPr>
        <w:t>изучения дисциплины</w:t>
      </w:r>
      <w:r w:rsidRPr="00F16EE2">
        <w:rPr>
          <w:color w:val="000000" w:themeColor="text1"/>
        </w:rPr>
        <w:t xml:space="preserve"> для каждого вида оценочного средства и приводятся в п. </w:t>
      </w:r>
      <w:r w:rsidR="003B58EB" w:rsidRPr="00F16EE2">
        <w:rPr>
          <w:color w:val="000000" w:themeColor="text1"/>
        </w:rPr>
        <w:t>4</w:t>
      </w:r>
      <w:r w:rsidRPr="00F16EE2">
        <w:rPr>
          <w:color w:val="000000" w:themeColor="text1"/>
        </w:rPr>
        <w:t xml:space="preserve"> ФОС. </w:t>
      </w:r>
      <w:r w:rsidR="00C665DE" w:rsidRPr="00F16EE2">
        <w:rPr>
          <w:color w:val="000000" w:themeColor="text1"/>
        </w:rPr>
        <w:t>И</w:t>
      </w:r>
      <w:r w:rsidRPr="00F16EE2">
        <w:rPr>
          <w:color w:val="000000" w:themeColor="text1"/>
        </w:rPr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:rsidR="00762614" w:rsidRPr="00F16EE2" w:rsidRDefault="00762614" w:rsidP="0087618E">
      <w:pPr>
        <w:pStyle w:val="Style5"/>
        <w:widowControl/>
        <w:jc w:val="both"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F16EE2" w:rsidRPr="00F16EE2" w:rsidTr="00952AE9">
        <w:tc>
          <w:tcPr>
            <w:tcW w:w="3568" w:type="dxa"/>
          </w:tcPr>
          <w:p w:rsidR="0066071C" w:rsidRPr="00F16EE2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66071C" w:rsidRPr="00F16EE2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Текущий</w:t>
            </w:r>
            <w:r w:rsidR="0066071C"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контроль</w:t>
            </w:r>
          </w:p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F16EE2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Промежуточная аттестация</w:t>
            </w:r>
          </w:p>
          <w:p w:rsidR="0066071C" w:rsidRPr="00F16EE2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16EE2" w:rsidRPr="00F16EE2" w:rsidTr="00952AE9">
        <w:tc>
          <w:tcPr>
            <w:tcW w:w="3568" w:type="dxa"/>
            <w:vMerge w:val="restart"/>
            <w:vAlign w:val="center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F16EE2" w:rsidRPr="00F16EE2" w:rsidTr="00952AE9">
        <w:tc>
          <w:tcPr>
            <w:tcW w:w="3568" w:type="dxa"/>
            <w:vMerge w:val="restart"/>
            <w:vAlign w:val="center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F16EE2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color w:val="000000" w:themeColor="text1"/>
                <w:sz w:val="24"/>
                <w:szCs w:val="24"/>
              </w:rPr>
              <w:t>продвинутый</w:t>
            </w:r>
          </w:p>
        </w:tc>
      </w:tr>
      <w:tr w:rsidR="00F16EE2" w:rsidRPr="00F16EE2" w:rsidTr="00952AE9">
        <w:tc>
          <w:tcPr>
            <w:tcW w:w="3568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</w:tr>
      <w:tr w:rsidR="00F16EE2" w:rsidRPr="00F16EE2" w:rsidTr="00952AE9">
        <w:tc>
          <w:tcPr>
            <w:tcW w:w="3568" w:type="dxa"/>
            <w:vMerge w:val="restart"/>
            <w:vAlign w:val="center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</w:tr>
      <w:tr w:rsidR="0066071C" w:rsidRPr="00F16EE2" w:rsidTr="00952AE9">
        <w:tc>
          <w:tcPr>
            <w:tcW w:w="3568" w:type="dxa"/>
            <w:vMerge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F16EE2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color w:val="000000" w:themeColor="text1"/>
                <w:sz w:val="24"/>
                <w:szCs w:val="24"/>
              </w:rPr>
            </w:pPr>
            <w:r w:rsidRPr="00F16EE2">
              <w:rPr>
                <w:rStyle w:val="FontStyle141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6071C" w:rsidRPr="00F16EE2" w:rsidRDefault="0066071C" w:rsidP="00913868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p w:rsidR="0066071C" w:rsidRPr="00F16EE2" w:rsidRDefault="0066071C" w:rsidP="00913868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</w:p>
    <w:p w:rsidR="005428BA" w:rsidRPr="00F16EE2" w:rsidRDefault="003B58EB" w:rsidP="002A3DEC">
      <w:pPr>
        <w:pStyle w:val="Style5"/>
        <w:widowControl/>
        <w:rPr>
          <w:rStyle w:val="FontStyle141"/>
          <w:b w:val="0"/>
          <w:i w:val="0"/>
          <w:color w:val="000000" w:themeColor="text1"/>
          <w:sz w:val="24"/>
          <w:szCs w:val="24"/>
        </w:rPr>
      </w:pPr>
      <w:r w:rsidRPr="00F16EE2">
        <w:rPr>
          <w:b/>
          <w:bCs/>
          <w:iCs/>
          <w:color w:val="000000" w:themeColor="text1"/>
        </w:rPr>
        <w:t>3</w:t>
      </w:r>
      <w:r w:rsidR="005428BA" w:rsidRPr="00F16EE2">
        <w:rPr>
          <w:b/>
          <w:bCs/>
          <w:iCs/>
          <w:color w:val="000000" w:themeColor="text1"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6071C" w:rsidRPr="00F16EE2" w:rsidRDefault="0066071C" w:rsidP="0087618E">
      <w:pPr>
        <w:pStyle w:val="Default"/>
        <w:jc w:val="both"/>
        <w:rPr>
          <w:color w:val="000000" w:themeColor="text1"/>
          <w:highlight w:val="yellow"/>
        </w:rPr>
      </w:pPr>
      <w:r w:rsidRPr="00F16EE2">
        <w:rPr>
          <w:color w:val="000000" w:themeColor="text1"/>
        </w:rPr>
        <w:tab/>
      </w:r>
      <w:r w:rsidR="0087618E" w:rsidRPr="00F16EE2">
        <w:rPr>
          <w:rFonts w:eastAsia="TimesNewRoman"/>
          <w:color w:val="000000" w:themeColor="text1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6071C" w:rsidRPr="00F16EE2" w:rsidRDefault="0066071C" w:rsidP="0066071C">
      <w:pPr>
        <w:pStyle w:val="Default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F16EE2" w:rsidRDefault="0066071C" w:rsidP="0066071C">
      <w:pPr>
        <w:pStyle w:val="Default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6071C" w:rsidRPr="00F16EE2" w:rsidRDefault="0066071C" w:rsidP="0066071C">
      <w:pPr>
        <w:pStyle w:val="Style5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 xml:space="preserve">Текущий контроль осуществляется два раза в семестр: контрольная точка № 1 </w:t>
      </w:r>
      <w:r w:rsidRPr="00F16EE2">
        <w:rPr>
          <w:rStyle w:val="FontStyle141"/>
          <w:b w:val="0"/>
          <w:i w:val="0"/>
          <w:color w:val="000000" w:themeColor="text1"/>
          <w:sz w:val="24"/>
          <w:szCs w:val="24"/>
        </w:rPr>
        <w:t>(КТ № 1)</w:t>
      </w:r>
      <w:r w:rsidRPr="00F16EE2">
        <w:rPr>
          <w:color w:val="000000" w:themeColor="text1"/>
        </w:rPr>
        <w:t xml:space="preserve"> и контрольная точка № 2 </w:t>
      </w:r>
      <w:r w:rsidRPr="00F16EE2">
        <w:rPr>
          <w:rStyle w:val="FontStyle141"/>
          <w:b w:val="0"/>
          <w:i w:val="0"/>
          <w:color w:val="000000" w:themeColor="text1"/>
          <w:sz w:val="24"/>
          <w:szCs w:val="24"/>
        </w:rPr>
        <w:t>(КТ № 2)</w:t>
      </w:r>
      <w:r w:rsidRPr="00F16EE2">
        <w:rPr>
          <w:color w:val="000000" w:themeColor="text1"/>
        </w:rPr>
        <w:t>.</w:t>
      </w:r>
    </w:p>
    <w:p w:rsidR="0066071C" w:rsidRPr="00F16EE2" w:rsidRDefault="0066071C" w:rsidP="0066071C">
      <w:pPr>
        <w:pStyle w:val="Default"/>
        <w:jc w:val="both"/>
        <w:rPr>
          <w:color w:val="000000" w:themeColor="text1"/>
        </w:rPr>
      </w:pPr>
      <w:r w:rsidRPr="00F16EE2">
        <w:rPr>
          <w:color w:val="000000" w:themeColor="text1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4767F2" w:rsidRPr="00F16EE2" w:rsidRDefault="004767F2" w:rsidP="0066071C">
      <w:pPr>
        <w:pStyle w:val="Default"/>
        <w:jc w:val="both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F16EE2" w:rsidRPr="00F16EE2" w:rsidTr="00307459">
        <w:trPr>
          <w:trHeight w:val="399"/>
        </w:trPr>
        <w:tc>
          <w:tcPr>
            <w:tcW w:w="2518" w:type="dxa"/>
            <w:vMerge w:val="restart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Балл</w:t>
            </w:r>
          </w:p>
        </w:tc>
      </w:tr>
      <w:tr w:rsidR="00F16EE2" w:rsidRPr="00F16EE2" w:rsidTr="00307459">
        <w:trPr>
          <w:trHeight w:val="414"/>
        </w:trPr>
        <w:tc>
          <w:tcPr>
            <w:tcW w:w="2518" w:type="dxa"/>
            <w:vMerge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  <w:vMerge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 xml:space="preserve">Минимум 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Максимум</w:t>
            </w:r>
          </w:p>
        </w:tc>
      </w:tr>
      <w:tr w:rsidR="00F16EE2" w:rsidRPr="00F16EE2" w:rsidTr="00307459">
        <w:trPr>
          <w:trHeight w:val="291"/>
        </w:trPr>
        <w:tc>
          <w:tcPr>
            <w:tcW w:w="2518" w:type="dxa"/>
            <w:vMerge w:val="restart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Текущий</w:t>
            </w:r>
            <w:r w:rsidRPr="00F16EE2">
              <w:rPr>
                <w:color w:val="000000" w:themeColor="text1"/>
              </w:rPr>
              <w:t xml:space="preserve"> </w:t>
            </w:r>
          </w:p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Контрольная работа № 1.1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16</w:t>
            </w: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Практическое задание № 1.2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18</w:t>
            </w: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Индивидуальное тестирование №1.3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16</w:t>
            </w: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Контрольная работа  № 2.1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16</w:t>
            </w: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Практическое задание № 2.2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16</w:t>
            </w:r>
          </w:p>
        </w:tc>
      </w:tr>
      <w:tr w:rsidR="00F16EE2" w:rsidRPr="00F16EE2" w:rsidTr="00307459">
        <w:trPr>
          <w:trHeight w:val="284"/>
        </w:trPr>
        <w:tc>
          <w:tcPr>
            <w:tcW w:w="2518" w:type="dxa"/>
            <w:vMerge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498" w:type="dxa"/>
            <w:vAlign w:val="center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Практическое задание № 2.3.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18</w:t>
            </w:r>
          </w:p>
        </w:tc>
      </w:tr>
      <w:tr w:rsidR="00F16EE2" w:rsidRPr="00F16EE2" w:rsidTr="00307459">
        <w:tc>
          <w:tcPr>
            <w:tcW w:w="2518" w:type="dxa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F16EE2" w:rsidRPr="00F16EE2" w:rsidTr="00307459">
        <w:tc>
          <w:tcPr>
            <w:tcW w:w="2518" w:type="dxa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98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Индивидуальное тестирование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4767F2" w:rsidRPr="00F16EE2" w:rsidTr="00307459">
        <w:tc>
          <w:tcPr>
            <w:tcW w:w="7016" w:type="dxa"/>
            <w:gridSpan w:val="2"/>
          </w:tcPr>
          <w:p w:rsidR="004767F2" w:rsidRPr="00F16EE2" w:rsidRDefault="004767F2" w:rsidP="004767F2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F16EE2">
              <w:rPr>
                <w:b/>
                <w:color w:val="000000" w:themeColor="text1"/>
              </w:rPr>
              <w:t>ИТОГО по дисциплине</w:t>
            </w:r>
          </w:p>
        </w:tc>
        <w:tc>
          <w:tcPr>
            <w:tcW w:w="1421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60</w:t>
            </w:r>
          </w:p>
        </w:tc>
        <w:tc>
          <w:tcPr>
            <w:tcW w:w="1594" w:type="dxa"/>
          </w:tcPr>
          <w:p w:rsidR="004767F2" w:rsidRPr="00F16EE2" w:rsidRDefault="004767F2" w:rsidP="004767F2">
            <w:pPr>
              <w:pStyle w:val="Default"/>
              <w:jc w:val="both"/>
              <w:rPr>
                <w:color w:val="000000" w:themeColor="text1"/>
              </w:rPr>
            </w:pPr>
            <w:r w:rsidRPr="00F16EE2">
              <w:rPr>
                <w:color w:val="000000" w:themeColor="text1"/>
              </w:rPr>
              <w:t>100</w:t>
            </w:r>
          </w:p>
        </w:tc>
      </w:tr>
    </w:tbl>
    <w:p w:rsidR="004767F2" w:rsidRPr="00F16EE2" w:rsidRDefault="004767F2" w:rsidP="0066071C">
      <w:pPr>
        <w:pStyle w:val="Default"/>
        <w:jc w:val="both"/>
        <w:rPr>
          <w:color w:val="000000" w:themeColor="text1"/>
        </w:rPr>
      </w:pPr>
    </w:p>
    <w:p w:rsidR="004767F2" w:rsidRPr="00F16EE2" w:rsidRDefault="004767F2" w:rsidP="0066071C">
      <w:pPr>
        <w:pStyle w:val="Default"/>
        <w:jc w:val="both"/>
        <w:rPr>
          <w:color w:val="000000" w:themeColor="text1"/>
        </w:rPr>
      </w:pPr>
    </w:p>
    <w:p w:rsidR="004767F2" w:rsidRPr="00F16EE2" w:rsidRDefault="004767F2" w:rsidP="0066071C">
      <w:pPr>
        <w:pStyle w:val="Default"/>
        <w:jc w:val="both"/>
        <w:rPr>
          <w:color w:val="000000" w:themeColor="text1"/>
        </w:rPr>
      </w:pP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Бонусы: поощрительные баллы студент получает к своему рейтингу в конце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семестра за активную и регулярную работу на занятиях, за …...</w:t>
      </w:r>
    </w:p>
    <w:p w:rsidR="0014302F" w:rsidRPr="00F16EE2" w:rsidRDefault="0014302F" w:rsidP="0014302F">
      <w:pPr>
        <w:pStyle w:val="Style23"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По Положению бонус (премиальные баллы) не может превышать </w:t>
      </w:r>
      <w:r w:rsidRPr="00F16EE2">
        <w:rPr>
          <w:b/>
          <w:bCs/>
          <w:color w:val="000000" w:themeColor="text1"/>
        </w:rPr>
        <w:t>5 баллов</w:t>
      </w:r>
      <w:r w:rsidRPr="00F16EE2">
        <w:rPr>
          <w:color w:val="000000" w:themeColor="text1"/>
        </w:rPr>
        <w:t>.</w:t>
      </w:r>
    </w:p>
    <w:p w:rsidR="0014302F" w:rsidRPr="00F16EE2" w:rsidRDefault="0014302F" w:rsidP="0014302F">
      <w:pPr>
        <w:pStyle w:val="Style23"/>
        <w:jc w:val="both"/>
        <w:rPr>
          <w:color w:val="000000" w:themeColor="text1"/>
        </w:rPr>
      </w:pPr>
      <w:r w:rsidRPr="00F16EE2">
        <w:rPr>
          <w:color w:val="000000" w:themeColor="text1"/>
        </w:rPr>
        <w:t>Штрафы: за несвоевременную сдачу (указать вид работ) максимальная оценка может быть снижена на 5  баллов (или %)</w:t>
      </w:r>
    </w:p>
    <w:p w:rsidR="0014302F" w:rsidRPr="00F16EE2" w:rsidRDefault="0014302F" w:rsidP="0014302F">
      <w:pPr>
        <w:pStyle w:val="Style23"/>
        <w:jc w:val="both"/>
        <w:rPr>
          <w:bCs/>
          <w:color w:val="000000" w:themeColor="text1"/>
        </w:rPr>
      </w:pP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Процедура оценивания как знаний и способностей, так и приобретения практического опыта и навыков по дисциплине включает учет успешности по всем видам заявленных оценочных средств.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 xml:space="preserve">Тесты по разделам проводятся на практических занятиях и включают вопросы по предыдущим разделам. Индивидуальное тестирование в формате </w:t>
      </w:r>
      <w:r w:rsidRPr="00F16EE2">
        <w:rPr>
          <w:color w:val="000000" w:themeColor="text1"/>
          <w:lang w:val="en-US"/>
        </w:rPr>
        <w:t>online</w:t>
      </w:r>
      <w:r w:rsidRPr="00F16EE2">
        <w:rPr>
          <w:color w:val="000000" w:themeColor="text1"/>
        </w:rPr>
        <w:t xml:space="preserve"> проводится в среде </w:t>
      </w:r>
      <w:r w:rsidRPr="00F16EE2">
        <w:rPr>
          <w:color w:val="000000" w:themeColor="text1"/>
          <w:lang w:val="en-US"/>
        </w:rPr>
        <w:t>Google</w:t>
      </w:r>
      <w:r w:rsidRPr="00F16EE2">
        <w:rPr>
          <w:color w:val="000000" w:themeColor="text1"/>
        </w:rPr>
        <w:t xml:space="preserve"> </w:t>
      </w:r>
      <w:r w:rsidRPr="00F16EE2">
        <w:rPr>
          <w:color w:val="000000" w:themeColor="text1"/>
          <w:lang w:val="en-US"/>
        </w:rPr>
        <w:t>Classroom</w:t>
      </w:r>
      <w:r w:rsidRPr="00F16EE2">
        <w:rPr>
          <w:color w:val="000000" w:themeColor="text1"/>
        </w:rPr>
        <w:t xml:space="preserve">, а в формате </w:t>
      </w:r>
      <w:r w:rsidRPr="00F16EE2">
        <w:rPr>
          <w:color w:val="000000" w:themeColor="text1"/>
          <w:lang w:val="en-US"/>
        </w:rPr>
        <w:t>offline</w:t>
      </w:r>
      <w:r w:rsidRPr="00F16EE2">
        <w:rPr>
          <w:color w:val="000000" w:themeColor="text1"/>
        </w:rPr>
        <w:t xml:space="preserve"> в аудиториях и лабораториях ИКС(О). Баллы формируются преподавателем в соответствии с утвержденной шкалой оценивания результатов.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Темы дополнительных докладов-презентаций как преподавателя, так и студентов определяются и распределяются в течении всего периода учебного цикла дисциплины, исходя из конкретных реалий учебного процесса.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Устная и практическая дискуссия проводится как на практических занятиях, так и на лекциях, исходя из текущей ситуации и интересов.  Применяется групповое оценивание ответа или оценивание преподавателем.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14302F" w:rsidRPr="00F16EE2" w:rsidRDefault="0014302F" w:rsidP="0014302F">
      <w:pPr>
        <w:pStyle w:val="Style23"/>
        <w:widowControl/>
        <w:jc w:val="both"/>
        <w:rPr>
          <w:color w:val="000000" w:themeColor="text1"/>
        </w:rPr>
      </w:pPr>
      <w:r w:rsidRPr="00F16EE2">
        <w:rPr>
          <w:color w:val="000000" w:themeColor="text1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66071C" w:rsidRPr="00F16EE2" w:rsidRDefault="0066071C" w:rsidP="00913868">
      <w:pPr>
        <w:pStyle w:val="Style23"/>
        <w:widowControl/>
        <w:rPr>
          <w:color w:val="000000" w:themeColor="text1"/>
        </w:rPr>
      </w:pPr>
    </w:p>
    <w:p w:rsidR="004B6252" w:rsidRPr="00F16EE2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ED158E" w:rsidRPr="00F16EE2" w:rsidRDefault="00ED158E" w:rsidP="00ED158E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ED158E" w:rsidRPr="00F16EE2" w:rsidRDefault="00ED158E" w:rsidP="00ED158E">
      <w:pPr>
        <w:pStyle w:val="Style5"/>
        <w:widowControl/>
        <w:rPr>
          <w:rStyle w:val="FontStyle141"/>
          <w:i w:val="0"/>
          <w:color w:val="000000" w:themeColor="text1"/>
          <w:sz w:val="24"/>
          <w:szCs w:val="24"/>
        </w:rPr>
      </w:pPr>
    </w:p>
    <w:p w:rsidR="00ED158E" w:rsidRPr="00F16EE2" w:rsidRDefault="005213BA" w:rsidP="00ED158E">
      <w:pPr>
        <w:pStyle w:val="Style5"/>
        <w:widowControl/>
        <w:rPr>
          <w:b/>
          <w:bCs/>
          <w:iCs/>
          <w:color w:val="000000" w:themeColor="text1"/>
        </w:rPr>
      </w:pPr>
      <w:r w:rsidRPr="00F16EE2">
        <w:rPr>
          <w:rStyle w:val="FontStyle141"/>
          <w:i w:val="0"/>
          <w:color w:val="000000" w:themeColor="text1"/>
          <w:sz w:val="24"/>
          <w:szCs w:val="24"/>
        </w:rPr>
        <w:br w:type="page"/>
      </w:r>
      <w:r w:rsidR="00D17E45" w:rsidRPr="00F16EE2">
        <w:rPr>
          <w:rStyle w:val="FontStyle141"/>
          <w:i w:val="0"/>
          <w:color w:val="000000" w:themeColor="text1"/>
          <w:sz w:val="24"/>
          <w:szCs w:val="24"/>
        </w:rPr>
        <w:lastRenderedPageBreak/>
        <w:t>4</w:t>
      </w:r>
      <w:r w:rsidR="00ED158E" w:rsidRPr="00F16EE2">
        <w:rPr>
          <w:rStyle w:val="FontStyle141"/>
          <w:i w:val="0"/>
          <w:color w:val="000000" w:themeColor="text1"/>
          <w:sz w:val="24"/>
          <w:szCs w:val="24"/>
        </w:rPr>
        <w:t>.</w:t>
      </w:r>
      <w:r w:rsidR="00ED158E" w:rsidRPr="00F16EE2">
        <w:rPr>
          <w:b/>
          <w:bCs/>
          <w:iCs/>
          <w:color w:val="000000" w:themeColor="text1"/>
        </w:rPr>
        <w:t>Типовые контрольные задания или иные материалы, необходимые для оценки знаний, умений, навыков</w:t>
      </w:r>
    </w:p>
    <w:p w:rsidR="0014302F" w:rsidRPr="00F16EE2" w:rsidRDefault="0014302F" w:rsidP="00ED158E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/>
          <w:iCs/>
          <w:color w:val="000000" w:themeColor="text1"/>
          <w:u w:val="single"/>
        </w:rPr>
      </w:pPr>
      <w:r w:rsidRPr="00F16EE2">
        <w:rPr>
          <w:b/>
          <w:bCs/>
          <w:i/>
          <w:iCs/>
          <w:color w:val="000000" w:themeColor="text1"/>
          <w:u w:val="single"/>
        </w:rPr>
        <w:t>Зачет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а)</w:t>
      </w:r>
      <w:r w:rsidRPr="00F16EE2">
        <w:rPr>
          <w:b/>
          <w:bCs/>
          <w:iCs/>
          <w:color w:val="000000" w:themeColor="text1"/>
        </w:rPr>
        <w:tab/>
        <w:t>вопросы к зачету: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Что такое «Теория информации» как научная, техническая и прикладная дисциплина?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Какие основные разделы науки и техники определяют остов «Теории информации»?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 чем состоит содержательно–смысловое отличие таких сущностей как информация и информатика?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Единицы измерения информации?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Физические и логические прототипы бита информации в интеллектуальных и технических системах?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Компьютер как информационная система?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Структурная организация компьютера?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Хранение информации в компьютере?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Устройства и каналы хранения информации в вычислительных системах?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Передача информации в компьютерных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Способы передачи информации в компьютерных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сигнал (физический и логический)?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Каналы передачи информации в компьютерных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символ в логической и физической интерпретации?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Обобщенная структурная схема информационной системы?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Информационные множества и пространства?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Кодирование информационных объектов?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Логические схемы кодирования?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криптографическая защита информации с позиций теории кодирования?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Простые схемы логических моделей криптографической защиты информационных объектов?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Алфавиты и словари в моделях алгоритмов и процедур кодирования?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помехоустойчивое кодирование информации?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Информационные потоки – самые простые логические структуры?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вариабельность и информационная динамика в 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информационном потоке?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Вариабильность в информационном потоке как механизм передачи  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восприятия?  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компьютерных систем и сетей?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Системы восприятия информации?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lastRenderedPageBreak/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Образы восприятия и их прообразы в каналах информационных и компьютерных систем?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Файлы и логические структуры данных в каналах хранения компьютерных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и информационных систем?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Компьютерные технологии обработки информационных объектов?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Информационные технологи обработки и анализа информационных объектов?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В чем отличия компьютерных и информационных технологий?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Файловые структуры – логическая основа хранения и передачи разнородных информационных объектов? 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Ряд Фурье – что это такое? (основные характеристики).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ряда Фурье.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Разложение периодической функции в ряд Фурье.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Базисные  функции ряда Фурье.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непрерывной функции; кусочно-непрерывной функции.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Дифференциал функции: геометрический  и вычислительный смысл дифференциала.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Коэффициенты ряда Фурье и их связь с частотами базисных гармоник - их физический и информационный смысл.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Вывод формул для вычисления коэффициентов ряда Фурье.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Связь периода разлагаемой функцией с частотами базовых  функций.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 оператора дифференцирования.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 оператора  интегрирования.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Неопределенный интервал – основные свойства.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Определенный интервал – свойства и геометрический.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сложной функции.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функции, заданной не явно.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Методы численного интегрирования - метод прямоугольников и традиций.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Методы численного дифференцирования – одношаговые и многошаговые.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Основные свойства гармонических функций.    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Формула Эйлера – связь экспоненты с гармоническими функциями.</w:t>
      </w:r>
    </w:p>
    <w:p w:rsidR="0014302F" w:rsidRPr="00F16EE2" w:rsidRDefault="0014302F" w:rsidP="0014302F">
      <w:pPr>
        <w:pStyle w:val="Style5"/>
        <w:widowControl/>
        <w:numPr>
          <w:ilvl w:val="0"/>
          <w:numId w:val="3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алгебраические преобразования выражений  в тождествах и равенствах.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б)</w:t>
      </w:r>
      <w:r w:rsidRPr="00F16EE2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 xml:space="preserve">           </w:t>
      </w:r>
      <w:r w:rsidRPr="00F16EE2">
        <w:rPr>
          <w:bCs/>
          <w:iCs/>
          <w:color w:val="000000" w:themeColor="text1"/>
        </w:rPr>
        <w:t xml:space="preserve">сумма набранных баллов по результатам контроля и тестирования по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       содержанию задания, выполнение индивидуальных заданий, а также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       ответов на вопросы.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 xml:space="preserve">    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в)</w:t>
      </w:r>
      <w:r w:rsidRPr="00F16EE2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 xml:space="preserve">  </w:t>
      </w:r>
      <w:r w:rsidRPr="00F16EE2">
        <w:rPr>
          <w:bCs/>
          <w:iCs/>
          <w:color w:val="000000" w:themeColor="text1"/>
        </w:rPr>
        <w:t>шкала оценивания – это сороко–бальная числовая шкала, единица измерения –  1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bookmarkStart w:id="2" w:name="bookmark9"/>
    </w:p>
    <w:bookmarkEnd w:id="2"/>
    <w:p w:rsidR="0014302F" w:rsidRPr="00F16EE2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 xml:space="preserve">Оценочные  средства 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а)</w:t>
      </w:r>
      <w:r w:rsidRPr="00F16EE2">
        <w:rPr>
          <w:b/>
          <w:bCs/>
          <w:iCs/>
          <w:color w:val="000000" w:themeColor="text1"/>
        </w:rPr>
        <w:tab/>
        <w:t xml:space="preserve">типовые задания (вопросы) : 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Каналы передачи информации в компьютерных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14302F" w:rsidRPr="00F16EE2" w:rsidRDefault="0014302F" w:rsidP="0014302F">
      <w:pPr>
        <w:pStyle w:val="Style5"/>
        <w:widowControl/>
        <w:numPr>
          <w:ilvl w:val="0"/>
          <w:numId w:val="34"/>
        </w:numPr>
        <w:rPr>
          <w:b/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Ряд Фурье – что это такое? (основные характеристики).</w:t>
      </w:r>
    </w:p>
    <w:p w:rsidR="0014302F" w:rsidRPr="00F16EE2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б)</w:t>
      </w:r>
      <w:r w:rsidRPr="00F16EE2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сумма набранных баллов по результатам контроля и тестирования по содержанию вопроса.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в)</w:t>
      </w:r>
      <w:r w:rsidRPr="00F16EE2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F16EE2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шкала оценивания – это общая числовая шкала, единица измерения –  1 бал</w:t>
      </w:r>
      <w:r w:rsidRPr="00F16EE2">
        <w:rPr>
          <w:b/>
          <w:bCs/>
          <w:iCs/>
          <w:color w:val="000000" w:themeColor="text1"/>
        </w:rPr>
        <w:t xml:space="preserve">.  </w:t>
      </w:r>
    </w:p>
    <w:p w:rsidR="0014302F" w:rsidRPr="00F16EE2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 xml:space="preserve">Оценочные средства 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а)</w:t>
      </w:r>
      <w:r w:rsidRPr="00F16EE2">
        <w:rPr>
          <w:b/>
          <w:bCs/>
          <w:iCs/>
          <w:color w:val="000000" w:themeColor="text1"/>
        </w:rPr>
        <w:tab/>
        <w:t>типовые задания (вопросы):</w:t>
      </w:r>
    </w:p>
    <w:p w:rsidR="0014302F" w:rsidRPr="00F16EE2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Информационные потоки – самые простые логические структуры?</w:t>
      </w:r>
    </w:p>
    <w:p w:rsidR="0014302F" w:rsidRPr="00F16EE2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Что такое вариабельность и информационная динамика в 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информационном потоке?</w:t>
      </w:r>
    </w:p>
    <w:p w:rsidR="0014302F" w:rsidRPr="00F16EE2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Вариабильность в информационном потоке как механизм передачи  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восприятия?  </w:t>
      </w:r>
    </w:p>
    <w:p w:rsidR="0014302F" w:rsidRPr="00F16EE2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14302F" w:rsidRPr="00F16EE2" w:rsidRDefault="0014302F" w:rsidP="0014302F">
      <w:pPr>
        <w:pStyle w:val="Style5"/>
        <w:widowControl/>
        <w:numPr>
          <w:ilvl w:val="0"/>
          <w:numId w:val="35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14302F" w:rsidRPr="00F16EE2" w:rsidRDefault="0014302F" w:rsidP="0014302F">
      <w:pPr>
        <w:pStyle w:val="Style5"/>
        <w:widowControl/>
        <w:rPr>
          <w:b/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компьютерных систем и сетей</w:t>
      </w:r>
      <w:r w:rsidRPr="00F16EE2">
        <w:rPr>
          <w:b/>
          <w:bCs/>
          <w:iCs/>
          <w:color w:val="000000" w:themeColor="text1"/>
        </w:rPr>
        <w:t>?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б)</w:t>
      </w:r>
      <w:r w:rsidRPr="00F16EE2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F16EE2" w:rsidRDefault="0014302F" w:rsidP="0014302F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сумма набранных баллов по результатам контроля и тестирования по содержанию вопроса.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в)</w:t>
      </w:r>
      <w:r w:rsidRPr="00F16EE2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шкала оценивания – это общая числовая шкала, единица измерения –  1 бал.  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9F35B4" w:rsidP="0014302F">
      <w:pPr>
        <w:pStyle w:val="Style5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>О</w:t>
      </w:r>
      <w:r w:rsidR="0014302F" w:rsidRPr="00F16EE2">
        <w:rPr>
          <w:b/>
          <w:bCs/>
          <w:i/>
          <w:iCs/>
          <w:color w:val="000000" w:themeColor="text1"/>
        </w:rPr>
        <w:t>ценочн</w:t>
      </w:r>
      <w:r w:rsidRPr="00F16EE2">
        <w:rPr>
          <w:b/>
          <w:bCs/>
          <w:i/>
          <w:iCs/>
          <w:color w:val="000000" w:themeColor="text1"/>
        </w:rPr>
        <w:t>ые</w:t>
      </w:r>
      <w:r w:rsidR="0014302F" w:rsidRPr="00F16EE2">
        <w:rPr>
          <w:b/>
          <w:bCs/>
          <w:i/>
          <w:iCs/>
          <w:color w:val="000000" w:themeColor="text1"/>
        </w:rPr>
        <w:t xml:space="preserve"> средства 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а)</w:t>
      </w:r>
      <w:r w:rsidRPr="00F16EE2">
        <w:rPr>
          <w:b/>
          <w:bCs/>
          <w:iCs/>
          <w:color w:val="000000" w:themeColor="text1"/>
        </w:rPr>
        <w:tab/>
        <w:t>типовые задания (вопросы):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задано: конкретный вариант бинарного множества;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определить: коэффициент сжатия, оценку информации, В – энтропию, фрактальную размерность ?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б)</w:t>
      </w:r>
      <w:r w:rsidRPr="00F16EE2">
        <w:rPr>
          <w:b/>
          <w:bCs/>
          <w:iCs/>
          <w:color w:val="000000" w:themeColor="text1"/>
        </w:rPr>
        <w:tab/>
        <w:t>критерии оценивания компетенций (результатов):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 xml:space="preserve">     </w:t>
      </w:r>
      <w:r w:rsidRPr="00F16EE2">
        <w:rPr>
          <w:bCs/>
          <w:iCs/>
          <w:color w:val="000000" w:themeColor="text1"/>
        </w:rPr>
        <w:t>сумма набранных баллов по результатам выполнения задания.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в)</w:t>
      </w:r>
      <w:r w:rsidRPr="00F16EE2">
        <w:rPr>
          <w:b/>
          <w:bCs/>
          <w:iCs/>
          <w:color w:val="000000" w:themeColor="text1"/>
        </w:rPr>
        <w:tab/>
        <w:t>описание шкалы оценивания:</w:t>
      </w:r>
    </w:p>
    <w:p w:rsidR="0014302F" w:rsidRPr="00F16EE2" w:rsidRDefault="0014302F" w:rsidP="0014302F">
      <w:pPr>
        <w:pStyle w:val="Style5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шкала оценивания – это общая числовая шкала, единица измерения –  1 бал.</w:t>
      </w:r>
    </w:p>
    <w:p w:rsidR="0014302F" w:rsidRPr="00F16EE2" w:rsidRDefault="0014302F" w:rsidP="0014302F">
      <w:pPr>
        <w:pStyle w:val="Style5"/>
        <w:rPr>
          <w:b/>
          <w:bCs/>
          <w:iCs/>
          <w:color w:val="000000" w:themeColor="text1"/>
        </w:rPr>
      </w:pPr>
    </w:p>
    <w:p w:rsidR="0014302F" w:rsidRPr="00F16EE2" w:rsidRDefault="0014302F" w:rsidP="0014302F">
      <w:pPr>
        <w:pStyle w:val="Style5"/>
        <w:rPr>
          <w:b/>
          <w:bCs/>
          <w:i/>
          <w:iCs/>
          <w:color w:val="000000" w:themeColor="text1"/>
        </w:rPr>
      </w:pPr>
      <w:r w:rsidRPr="00F16EE2">
        <w:rPr>
          <w:b/>
          <w:bCs/>
          <w:i/>
          <w:iCs/>
          <w:color w:val="000000" w:themeColor="text1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F35B4" w:rsidRPr="00F16EE2" w:rsidRDefault="009F35B4" w:rsidP="0014302F">
      <w:pPr>
        <w:pStyle w:val="Style5"/>
        <w:rPr>
          <w:bCs/>
          <w:iCs/>
          <w:color w:val="000000" w:themeColor="text1"/>
        </w:rPr>
      </w:pP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Процедура оценивания как знаний и способностей, так и приобретения практического опыта и навыков по дисциплине включает учет успешности по всем видам заявленных оценочных средств.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Тесты по разделам проводятся на практических занятиях и включают вопросы по предыдущим разделам. Индивидуальное тестирование в формате </w:t>
      </w:r>
      <w:r w:rsidRPr="00F16EE2">
        <w:rPr>
          <w:bCs/>
          <w:iCs/>
          <w:color w:val="000000" w:themeColor="text1"/>
          <w:lang w:val="en-US"/>
        </w:rPr>
        <w:t>online</w:t>
      </w:r>
      <w:r w:rsidRPr="00F16EE2">
        <w:rPr>
          <w:bCs/>
          <w:iCs/>
          <w:color w:val="000000" w:themeColor="text1"/>
        </w:rPr>
        <w:t xml:space="preserve"> проводится в среде </w:t>
      </w:r>
      <w:r w:rsidRPr="00F16EE2">
        <w:rPr>
          <w:bCs/>
          <w:iCs/>
          <w:color w:val="000000" w:themeColor="text1"/>
          <w:lang w:val="en-US"/>
        </w:rPr>
        <w:t>Google</w:t>
      </w:r>
      <w:r w:rsidRPr="00F16EE2">
        <w:rPr>
          <w:bCs/>
          <w:iCs/>
          <w:color w:val="000000" w:themeColor="text1"/>
        </w:rPr>
        <w:t xml:space="preserve"> </w:t>
      </w:r>
      <w:r w:rsidRPr="00F16EE2">
        <w:rPr>
          <w:bCs/>
          <w:iCs/>
          <w:color w:val="000000" w:themeColor="text1"/>
          <w:lang w:val="en-US"/>
        </w:rPr>
        <w:t>Classroom</w:t>
      </w:r>
      <w:r w:rsidRPr="00F16EE2">
        <w:rPr>
          <w:bCs/>
          <w:iCs/>
          <w:color w:val="000000" w:themeColor="text1"/>
        </w:rPr>
        <w:t xml:space="preserve">, а в формате </w:t>
      </w:r>
      <w:r w:rsidRPr="00F16EE2">
        <w:rPr>
          <w:bCs/>
          <w:iCs/>
          <w:color w:val="000000" w:themeColor="text1"/>
          <w:lang w:val="en-US"/>
        </w:rPr>
        <w:t>offline</w:t>
      </w:r>
      <w:r w:rsidRPr="00F16EE2">
        <w:rPr>
          <w:bCs/>
          <w:iCs/>
          <w:color w:val="000000" w:themeColor="text1"/>
        </w:rPr>
        <w:t xml:space="preserve"> в аудиториях и лабораториях ИКС(О). Баллы формируются преподавателем в соответствии с утвержденной шкалой оценивания результатов.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Темы дополнительных докладов-презентаций как преподавателя, так и студентов определяются и распределяются в течении всего периода учебного цикла дисциплины, исходя из конкретных реалий учебного процесса.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Устная и практическая дискуссия проводится как на практических занятиях, так и на лекциях, исходя из текущей ситуации и интересов.  Применяется групповое оценивание ответа или оценивание преподавателем.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lastRenderedPageBreak/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9F35B4" w:rsidRPr="00F16EE2" w:rsidRDefault="009F35B4" w:rsidP="009F35B4">
      <w:pPr>
        <w:pStyle w:val="Style5"/>
        <w:jc w:val="both"/>
        <w:rPr>
          <w:bCs/>
          <w:iCs/>
          <w:color w:val="000000" w:themeColor="text1"/>
        </w:rPr>
      </w:pPr>
    </w:p>
    <w:p w:rsidR="0014302F" w:rsidRPr="00F16EE2" w:rsidRDefault="0014302F" w:rsidP="009F35B4">
      <w:pPr>
        <w:pStyle w:val="Style5"/>
        <w:jc w:val="both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ab/>
      </w:r>
    </w:p>
    <w:p w:rsidR="00B0025A" w:rsidRPr="00F16EE2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>Критерии и шкала оценивания</w:t>
      </w:r>
    </w:p>
    <w:p w:rsidR="009F35B4" w:rsidRPr="00F16EE2" w:rsidRDefault="009F35B4" w:rsidP="00B0025A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F16EE2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color w:val="000000" w:themeColor="text1"/>
              </w:rPr>
              <w:br w:type="page"/>
            </w:r>
            <w:r w:rsidRPr="00F16EE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Отлично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продемонстрировать глубокое и прочное усвоение знаний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программного материала;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исчерпывающе, последовательно, грамотно и логически стройно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изложить теоретический материал;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правильно формулировать определения;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продемонстрировать умения самостоятельной работы с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литературой;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>- уметь сделать выводы по излагаемому материалу.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Хорошо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продемонстрировать достаточно полное знание программного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материала;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307459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 xml:space="preserve">достаточно последовательно, грамотно и логически стройно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излагать материал;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</w:rPr>
            </w:pPr>
            <w:r w:rsidRPr="00F16EE2">
              <w:rPr>
                <w:color w:val="000000" w:themeColor="text1"/>
                <w:kern w:val="28"/>
              </w:rPr>
              <w:t xml:space="preserve">- уметь сделать достаточно обоснованные выводы по излагаемому </w:t>
            </w:r>
          </w:p>
          <w:p w:rsidR="00B0025A" w:rsidRPr="00F16EE2" w:rsidRDefault="00307459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 xml:space="preserve">   </w:t>
            </w:r>
            <w:r w:rsidR="00B0025A" w:rsidRPr="00F16EE2">
              <w:rPr>
                <w:color w:val="000000" w:themeColor="text1"/>
                <w:kern w:val="28"/>
              </w:rPr>
              <w:t>материалу.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Удовлетворительно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24-29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уметь строить ответ в соответствии со структурой излагаемого </w:t>
            </w:r>
          </w:p>
          <w:p w:rsidR="00B0025A" w:rsidRPr="00F16EE2" w:rsidRDefault="0030745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вопроса;</w:t>
            </w:r>
          </w:p>
          <w:p w:rsidR="00307459" w:rsidRPr="00F16EE2" w:rsidRDefault="00B0025A" w:rsidP="00137D5F">
            <w:pPr>
              <w:spacing w:before="0"/>
              <w:rPr>
                <w:color w:val="000000" w:themeColor="text1"/>
                <w:kern w:val="28"/>
              </w:rPr>
            </w:pPr>
            <w:r w:rsidRPr="00F16EE2">
              <w:rPr>
                <w:color w:val="000000" w:themeColor="text1"/>
                <w:kern w:val="28"/>
              </w:rPr>
              <w:t xml:space="preserve">- знать основную рекомендуемую программой учебную </w:t>
            </w:r>
          </w:p>
          <w:p w:rsidR="00B0025A" w:rsidRPr="00F16EE2" w:rsidRDefault="00307459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 xml:space="preserve">   </w:t>
            </w:r>
            <w:r w:rsidR="00B0025A" w:rsidRPr="00F16EE2">
              <w:rPr>
                <w:color w:val="000000" w:themeColor="text1"/>
                <w:kern w:val="28"/>
              </w:rPr>
              <w:t>литературу.</w:t>
            </w:r>
          </w:p>
        </w:tc>
      </w:tr>
      <w:tr w:rsidR="00B0025A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Неудовлетворительно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23 и меньше 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демонстрирует: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не владение понятийным аппаратом дисциплины;</w:t>
            </w:r>
          </w:p>
          <w:p w:rsidR="00B0025A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637517" w:rsidRPr="00F16EE2" w:rsidRDefault="00B0025A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- неумение строить ответ в соответствии со структурой </w:t>
            </w:r>
          </w:p>
          <w:p w:rsidR="00B0025A" w:rsidRPr="00F16EE2" w:rsidRDefault="00637517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</w:t>
            </w:r>
            <w:r w:rsidR="00B0025A" w:rsidRPr="00F16EE2">
              <w:rPr>
                <w:color w:val="000000" w:themeColor="text1"/>
                <w:kern w:val="28"/>
                <w:lang w:eastAsia="ar-SA"/>
              </w:rPr>
              <w:t>излагаемого вопроса;</w:t>
            </w:r>
          </w:p>
          <w:p w:rsidR="00B0025A" w:rsidRPr="00F16EE2" w:rsidRDefault="00B0025A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B0025A" w:rsidRPr="00F16EE2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F16EE2" w:rsidRDefault="009F35B4" w:rsidP="009F35B4">
      <w:pPr>
        <w:jc w:val="center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lastRenderedPageBreak/>
        <w:t xml:space="preserve"> </w:t>
      </w:r>
    </w:p>
    <w:p w:rsidR="00B0025A" w:rsidRPr="00F16EE2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color w:val="000000" w:themeColor="text1"/>
          <w:szCs w:val="28"/>
        </w:rPr>
      </w:pPr>
    </w:p>
    <w:p w:rsidR="00B0025A" w:rsidRPr="00F16EE2" w:rsidRDefault="00B0025A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  <w:r w:rsidRPr="00F16EE2">
        <w:rPr>
          <w:b/>
          <w:color w:val="000000" w:themeColor="text1"/>
          <w:sz w:val="24"/>
          <w:szCs w:val="24"/>
        </w:rPr>
        <w:t>ВОПРОСЫ К ЗАЧЕТУ</w:t>
      </w:r>
      <w:r w:rsidR="0057066A" w:rsidRPr="00F16EE2">
        <w:rPr>
          <w:b/>
          <w:color w:val="000000" w:themeColor="text1"/>
          <w:sz w:val="24"/>
          <w:szCs w:val="24"/>
        </w:rPr>
        <w:t xml:space="preserve"> </w:t>
      </w:r>
      <w:r w:rsidR="00637517" w:rsidRPr="00F16EE2">
        <w:rPr>
          <w:b/>
          <w:color w:val="000000" w:themeColor="text1"/>
          <w:sz w:val="24"/>
          <w:szCs w:val="24"/>
        </w:rPr>
        <w:t xml:space="preserve">(БЫЛИ </w:t>
      </w:r>
      <w:r w:rsidR="0057066A" w:rsidRPr="00F16EE2">
        <w:rPr>
          <w:b/>
          <w:color w:val="000000" w:themeColor="text1"/>
          <w:sz w:val="24"/>
          <w:szCs w:val="24"/>
        </w:rPr>
        <w:t>ПРЕДСТАВЛЕНЫ РАНЕЕ ПО ТЕКСТУ</w:t>
      </w:r>
      <w:r w:rsidR="00637517" w:rsidRPr="00F16EE2">
        <w:rPr>
          <w:b/>
          <w:color w:val="000000" w:themeColor="text1"/>
          <w:sz w:val="24"/>
          <w:szCs w:val="24"/>
        </w:rPr>
        <w:t>)</w:t>
      </w:r>
    </w:p>
    <w:p w:rsidR="00637517" w:rsidRPr="00F16EE2" w:rsidRDefault="00637517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</w:p>
    <w:p w:rsidR="00637517" w:rsidRPr="00F16EE2" w:rsidRDefault="00637517" w:rsidP="00637517">
      <w:pPr>
        <w:pStyle w:val="Style5"/>
        <w:rPr>
          <w:b/>
          <w:bCs/>
          <w:iCs/>
          <w:color w:val="000000" w:themeColor="text1"/>
        </w:rPr>
      </w:pPr>
      <w:r w:rsidRPr="00F16EE2">
        <w:rPr>
          <w:b/>
          <w:bCs/>
          <w:iCs/>
          <w:color w:val="000000" w:themeColor="text1"/>
        </w:rPr>
        <w:t>вопросы к зачету (повторно):</w:t>
      </w:r>
    </w:p>
    <w:p w:rsidR="00637517" w:rsidRPr="00F16EE2" w:rsidRDefault="00637517" w:rsidP="00637517">
      <w:pPr>
        <w:pStyle w:val="Style5"/>
        <w:rPr>
          <w:b/>
          <w:bCs/>
          <w:iCs/>
          <w:color w:val="000000" w:themeColor="text1"/>
        </w:rPr>
      </w:pP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Что такое «Теория информации» как научная, техническая и прикладная дисциплина?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Какие основные разделы науки и техники определяют остов «Теории информации»?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 чем состоит содержательно–смысловое отличие таких сущностей как информация и информатика?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Единицы измерения информации?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Физические и логические прототипы бита информации в интеллектуальных и технических системах?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Компьютер как информационная система?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Структурная организация компьютера?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Хранение информации в компьютере?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Устройства и каналы хранения информации в вычислительных системах?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Передача информации в компьютерных системах и сетях?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Способы передачи информации в компьютерных системах и сетях?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сигнал (физический и логический)?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Каналы передачи информации в компьютерных системах и сетях?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Как передается информация в компьютерных системах?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символ в логической и физической интерпретации?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Обобщенная структурная схема информационной системы?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Информационные множества и пространства?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Кодирование информационных объектов?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Логические схемы кодирования?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криптографическая защита информации с позиций теории кодирования?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Простые схемы логических моделей криптографической защиты информационных объектов?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Алфавиты и словари в моделях алгоритмов и процедур кодирования?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помехоустойчивое кодирование информации?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Информационные потоки – самые простые логические структуры?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Что такое вариабельность и информационная динамика в   </w:t>
      </w:r>
    </w:p>
    <w:p w:rsidR="00637517" w:rsidRPr="00F16EE2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информационном потоке?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Вариабильность в информационном потоке как механизм передачи    </w:t>
      </w:r>
    </w:p>
    <w:p w:rsidR="00637517" w:rsidRPr="00F16EE2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его содержательно–смысловой составляющей на различных уровнях  </w:t>
      </w:r>
    </w:p>
    <w:p w:rsidR="00637517" w:rsidRPr="00F16EE2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восприятия?  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Кодирование информации в каналах хранения и передачи компьютеров?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Способы передачи информации в каналах информационных и </w:t>
      </w:r>
    </w:p>
    <w:p w:rsidR="00637517" w:rsidRPr="00F16EE2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 компьютерных систем и сетей?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lastRenderedPageBreak/>
        <w:t xml:space="preserve">    Системы восприятия информации?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Образы восприятия и их прообразы в каналах информационных и компьютерных систем?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Файлы и логические структуры данных в каналах хранения компьютерных </w:t>
      </w:r>
    </w:p>
    <w:p w:rsidR="00637517" w:rsidRPr="00F16EE2" w:rsidRDefault="00637517" w:rsidP="00637517">
      <w:pPr>
        <w:pStyle w:val="Style5"/>
        <w:widowControl/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  и информационных систем?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Компьютерные технологии обработки информационных объектов?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Информационные технологи обработки и анализа информационных объектов?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В чем отличия компьютерных и информационных технологий?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Файловые структуры – логическая основа хранения и передачи разнородных информационных объектов? 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 Ряд Фурье – что это такое? (основные характеристики).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ряда Фурье.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Разложение периодической функции в ряд Фурье.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Базисные  функции ряда Фурье.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непрерывной функции; кусочно-непрерывной функции.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Дифференциал функции: геометрический  и вычислительный смысл дифференциала.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Коэффициенты ряда Фурье и их связь с частотами базисных гармоник - их физический и информационный смысл.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Вывод формул для вычисления коэффициентов ряда Фурье.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Связь периода разлагаемой функцией с частотами базовых  функций.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 оператора дифференцирования.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Основные свойства  оператора  интегрирования.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Неопределенный интервал – основные свойства.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Определенный интервал – свойства и геометрический.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сложной функции.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Производная функции, заданной не явно.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Методы численного интегрирования - метод прямоугольников и традиций.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Методы численного дифференцирования – одношаговые и многошаговые.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 xml:space="preserve">Основные свойства гармонических функций.    </w:t>
      </w:r>
    </w:p>
    <w:p w:rsidR="00637517" w:rsidRPr="00F16EE2" w:rsidRDefault="00637517" w:rsidP="00637517">
      <w:pPr>
        <w:pStyle w:val="Style5"/>
        <w:widowControl/>
        <w:numPr>
          <w:ilvl w:val="0"/>
          <w:numId w:val="43"/>
        </w:numPr>
        <w:rPr>
          <w:bCs/>
          <w:iCs/>
          <w:color w:val="000000" w:themeColor="text1"/>
        </w:rPr>
      </w:pPr>
      <w:r w:rsidRPr="00F16EE2">
        <w:rPr>
          <w:bCs/>
          <w:iCs/>
          <w:color w:val="000000" w:themeColor="text1"/>
        </w:rPr>
        <w:t>Формула Эйлера – связь экспоненты с гармоническими функциями.</w:t>
      </w:r>
    </w:p>
    <w:p w:rsidR="00637517" w:rsidRPr="00F16EE2" w:rsidRDefault="00637517" w:rsidP="00B0025A">
      <w:pPr>
        <w:jc w:val="both"/>
        <w:rPr>
          <w:b/>
          <w:color w:val="000000" w:themeColor="text1"/>
          <w:sz w:val="28"/>
          <w:szCs w:val="28"/>
        </w:rPr>
      </w:pPr>
    </w:p>
    <w:p w:rsidR="00B0025A" w:rsidRPr="00F16EE2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>Критерии и шкала оценивания</w:t>
      </w:r>
    </w:p>
    <w:p w:rsidR="009F35B4" w:rsidRPr="00F16EE2" w:rsidRDefault="009F35B4" w:rsidP="00B0025A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F16EE2" w:rsidRPr="00F16EE2" w:rsidTr="00137D5F">
        <w:tc>
          <w:tcPr>
            <w:tcW w:w="2474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color w:val="000000" w:themeColor="text1"/>
              </w:rPr>
              <w:br w:type="page"/>
            </w:r>
            <w:r w:rsidRPr="00F16EE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F16EE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DF6A31" w:rsidRPr="00F16EE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Зачтено</w:t>
            </w:r>
          </w:p>
          <w:p w:rsidR="00DF6A31" w:rsidRPr="00F16EE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DF6A31" w:rsidRPr="00F16EE2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DF6A31" w:rsidRPr="00F16EE2" w:rsidTr="00137D5F">
        <w:tc>
          <w:tcPr>
            <w:tcW w:w="2474" w:type="dxa"/>
            <w:shd w:val="clear" w:color="auto" w:fill="auto"/>
          </w:tcPr>
          <w:p w:rsidR="00DF6A31" w:rsidRPr="00F16EE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Незачтено</w:t>
            </w:r>
          </w:p>
          <w:p w:rsidR="00DF6A31" w:rsidRPr="00F16EE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DF6A31" w:rsidRPr="00F16EE2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B0025A" w:rsidRPr="00F16EE2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F16EE2" w:rsidRDefault="00B0025A" w:rsidP="00B0025A">
      <w:pPr>
        <w:tabs>
          <w:tab w:val="left" w:pos="2295"/>
        </w:tabs>
        <w:rPr>
          <w:color w:val="000000" w:themeColor="text1"/>
          <w:sz w:val="28"/>
          <w:szCs w:val="28"/>
        </w:rPr>
      </w:pPr>
    </w:p>
    <w:p w:rsidR="00B0025A" w:rsidRPr="00F16EE2" w:rsidRDefault="00B0025A" w:rsidP="00B0025A">
      <w:pPr>
        <w:tabs>
          <w:tab w:val="left" w:pos="2295"/>
        </w:tabs>
        <w:rPr>
          <w:color w:val="000000" w:themeColor="text1"/>
          <w:sz w:val="28"/>
          <w:szCs w:val="28"/>
        </w:rPr>
      </w:pPr>
    </w:p>
    <w:p w:rsidR="00812272" w:rsidRPr="00F16EE2" w:rsidRDefault="00B0025A" w:rsidP="00B0025A">
      <w:pPr>
        <w:jc w:val="center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br w:type="page"/>
      </w:r>
      <w:r w:rsidR="00812272" w:rsidRPr="00F16EE2">
        <w:rPr>
          <w:b/>
          <w:color w:val="000000" w:themeColor="text1"/>
          <w:sz w:val="28"/>
          <w:szCs w:val="28"/>
        </w:rPr>
        <w:lastRenderedPageBreak/>
        <w:t>Оформление вопросов для коллоквиумов, собеседования</w:t>
      </w:r>
    </w:p>
    <w:p w:rsidR="00812272" w:rsidRPr="00F16EE2" w:rsidRDefault="00812272" w:rsidP="00812272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F16EE2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812272" w:rsidRPr="00F16EE2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12272" w:rsidRPr="00F16EE2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812272" w:rsidRPr="00F16EE2" w:rsidRDefault="00812272" w:rsidP="00812272">
      <w:pPr>
        <w:jc w:val="center"/>
        <w:rPr>
          <w:color w:val="000000" w:themeColor="text1"/>
        </w:rPr>
      </w:pPr>
      <w:r w:rsidRPr="00F16EE2">
        <w:rPr>
          <w:color w:val="000000" w:themeColor="text1"/>
        </w:rPr>
        <w:t>«Национальный исследовательский ядерный университет «МИФИ»</w:t>
      </w:r>
    </w:p>
    <w:p w:rsidR="00812272" w:rsidRPr="00F16EE2" w:rsidRDefault="00812272" w:rsidP="00812272">
      <w:pPr>
        <w:jc w:val="center"/>
        <w:rPr>
          <w:b/>
          <w:color w:val="000000" w:themeColor="text1"/>
        </w:rPr>
      </w:pPr>
      <w:r w:rsidRPr="00F16EE2">
        <w:rPr>
          <w:b/>
          <w:color w:val="000000" w:themeColor="text1"/>
        </w:rPr>
        <w:t>Обнинский институт атомной энергетики –</w:t>
      </w:r>
    </w:p>
    <w:p w:rsidR="00812272" w:rsidRPr="00F16EE2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12272" w:rsidRPr="00F16EE2" w:rsidRDefault="00812272" w:rsidP="00812272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12272" w:rsidRPr="00F16EE2" w:rsidRDefault="00812272" w:rsidP="00812272">
      <w:pPr>
        <w:spacing w:before="0"/>
        <w:jc w:val="center"/>
        <w:rPr>
          <w:b/>
          <w:color w:val="000000" w:themeColor="text1"/>
          <w:lang w:eastAsia="ko-KR"/>
        </w:rPr>
      </w:pPr>
    </w:p>
    <w:p w:rsidR="00812272" w:rsidRPr="00F16EE2" w:rsidRDefault="00812272" w:rsidP="00812272">
      <w:pPr>
        <w:spacing w:before="0"/>
        <w:jc w:val="center"/>
        <w:rPr>
          <w:color w:val="000000" w:themeColor="text1"/>
          <w:lang w:eastAsia="ko-KR"/>
        </w:rPr>
      </w:pPr>
      <w:r w:rsidRPr="00F16EE2">
        <w:rPr>
          <w:color w:val="000000" w:themeColor="text1"/>
          <w:lang w:eastAsia="ko-KR"/>
        </w:rPr>
        <w:t xml:space="preserve">Кафедра </w:t>
      </w:r>
      <w:r w:rsidR="0057066A" w:rsidRPr="00F16EE2">
        <w:rPr>
          <w:color w:val="000000" w:themeColor="text1"/>
          <w:lang w:eastAsia="ko-KR"/>
        </w:rPr>
        <w:t>ИКС(О)</w:t>
      </w:r>
    </w:p>
    <w:p w:rsidR="00812272" w:rsidRPr="00F16EE2" w:rsidRDefault="00812272" w:rsidP="00812272">
      <w:pPr>
        <w:rPr>
          <w:color w:val="000000" w:themeColor="text1"/>
          <w:sz w:val="28"/>
          <w:szCs w:val="28"/>
        </w:rPr>
      </w:pPr>
    </w:p>
    <w:p w:rsidR="00812272" w:rsidRPr="00F16EE2" w:rsidRDefault="00E92FDF" w:rsidP="00812272">
      <w:pPr>
        <w:spacing w:line="252" w:lineRule="auto"/>
        <w:ind w:firstLine="700"/>
        <w:jc w:val="both"/>
        <w:rPr>
          <w:b/>
          <w:color w:val="000000" w:themeColor="text1"/>
          <w:sz w:val="36"/>
          <w:szCs w:val="36"/>
        </w:rPr>
      </w:pPr>
      <w:r w:rsidRPr="00F16EE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A5FF3" wp14:editId="63AFC6D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1905" t="0" r="0" b="2540"/>
                <wp:wrapNone/>
                <wp:docPr id="1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459" w:rsidRDefault="00307459" w:rsidP="008122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9" o:spid="_x0000_s1026" type="#_x0000_t202" style="position:absolute;left:0;text-align:left;margin-left:713.4pt;margin-top:2.2pt;width: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TcfAIAAAA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/FUR+tMZV0Lag4FE38NCyA21OnOv6WeHlN40RO35rbW6azhhwC8LO5OLrQOO&#10;CyC77p1mcBA5eB2B+tq2ARDagQAddHo6axPI0HBkkc5SWKGwlBWLbBq1S0g5bjbW+TdctygEFbYg&#10;fQQnx3vnAxlSjimRvJaCbYWU8cXudxtp0ZGATbbxivyhxss0qUKy0mHbgDh8AY5wRlgLbKPs34ps&#10;mqfraTHZzhfXk3ybzybFdbqYpFmxLuZpXuR32++BYJaXjWCMq3uh+GjBLP87iU/DMJgnmhB1FS5m&#10;09mg0CV7d1lkGq8/FdkKDxMpRVvhxTmJlEHX14pB2aT0RMghTn6mH7sMPRifsSvRBUH4wQK+3/WA&#10;Eqyx0+wJ/GA16AXSwm8Egkbbrxh1MJIVdl8OxHKM5FsFngrzOwZ2DHZjQBSFrRX2GA3hxg9zfjBW&#10;7BtAHlyr9C34rhbRE88sTm6FMYvkT7+EMMeX7zHr+ce1+gEAAP//AwBQSwMEFAAGAAgAAAAhAEkC&#10;AqTeAAAACgEAAA8AAABkcnMvZG93bnJldi54bWxMj0FPg0AQhe8m/ofNmHgxdhEpaShLo63e9NDa&#10;9DxlRyCys4RdCv33Lic9vnkv732TbybTigv1rrGs4GkRgSAurW64UnD8en9cgXAeWWNrmRRcycGm&#10;uL3JMdN25D1dDr4SoYRdhgpq77tMSlfWZNAtbEccvG/bG/RB9pXUPY6h3LQyjqJUGmw4LNTY0bam&#10;8ucwGAXprh/GPW8fdse3D/zsqvj0ej0pdX83vaxBeJr8Xxhm/IAORWA624G1E23QSZwGdq8gSUDM&#10;gWQ5H84KnpcpyCKX/18ofgEAAP//AwBQSwECLQAUAAYACAAAACEAtoM4kv4AAADhAQAAEwAAAAAA&#10;AAAAAAAAAAAAAAAAW0NvbnRlbnRfVHlwZXNdLnhtbFBLAQItABQABgAIAAAAIQA4/SH/1gAAAJQB&#10;AAALAAAAAAAAAAAAAAAAAC8BAABfcmVscy8ucmVsc1BLAQItABQABgAIAAAAIQCV/cTcfAIAAAAF&#10;AAAOAAAAAAAAAAAAAAAAAC4CAABkcnMvZTJvRG9jLnhtbFBLAQItABQABgAIAAAAIQBJAgKk3gAA&#10;AAoBAAAPAAAAAAAAAAAAAAAAANYEAABkcnMvZG93bnJldi54bWxQSwUGAAAAAAQABADzAAAA4QUA&#10;AAAA&#10;" stroked="f">
                <v:textbox inset="0,0,0,0">
                  <w:txbxContent>
                    <w:p w:rsidR="00307459" w:rsidRDefault="00307459" w:rsidP="00812272"/>
                  </w:txbxContent>
                </v:textbox>
              </v:shape>
            </w:pict>
          </mc:Fallback>
        </mc:AlternateContent>
      </w:r>
      <w:r w:rsidR="00812272" w:rsidRPr="00F16EE2">
        <w:rPr>
          <w:b/>
          <w:color w:val="000000" w:themeColor="text1"/>
          <w:sz w:val="36"/>
          <w:szCs w:val="36"/>
        </w:rPr>
        <w:t>Вопросы для коллоквиумов, собеседования</w:t>
      </w:r>
    </w:p>
    <w:p w:rsidR="00812272" w:rsidRPr="00F16EE2" w:rsidRDefault="00812272" w:rsidP="00812272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ind w:left="100"/>
        <w:jc w:val="center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>по дисциплине</w:t>
      </w:r>
      <w:r w:rsidRPr="00F16EE2">
        <w:rPr>
          <w:b/>
          <w:i/>
          <w:color w:val="000000" w:themeColor="text1"/>
          <w:szCs w:val="28"/>
        </w:rPr>
        <w:t xml:space="preserve"> </w:t>
      </w:r>
      <w:r w:rsidRPr="00F16EE2">
        <w:rPr>
          <w:color w:val="000000" w:themeColor="text1"/>
          <w:szCs w:val="28"/>
          <w:vertAlign w:val="superscript"/>
        </w:rPr>
        <w:t xml:space="preserve"> </w:t>
      </w:r>
      <w:r w:rsidRPr="00F16EE2">
        <w:rPr>
          <w:color w:val="000000" w:themeColor="text1"/>
          <w:sz w:val="28"/>
          <w:szCs w:val="28"/>
        </w:rPr>
        <w:t>___</w:t>
      </w:r>
      <w:r w:rsidR="0057066A" w:rsidRPr="00F16EE2">
        <w:rPr>
          <w:color w:val="000000" w:themeColor="text1"/>
          <w:sz w:val="28"/>
          <w:szCs w:val="28"/>
          <w:u w:val="single"/>
        </w:rPr>
        <w:t>Теория информации</w:t>
      </w:r>
      <w:r w:rsidRPr="00F16EE2">
        <w:rPr>
          <w:color w:val="000000" w:themeColor="text1"/>
          <w:sz w:val="28"/>
          <w:szCs w:val="28"/>
        </w:rPr>
        <w:t>_______</w:t>
      </w:r>
    </w:p>
    <w:p w:rsidR="00812272" w:rsidRPr="00F16EE2" w:rsidRDefault="00812272" w:rsidP="00812272">
      <w:pPr>
        <w:ind w:left="100"/>
        <w:jc w:val="center"/>
        <w:rPr>
          <w:color w:val="000000" w:themeColor="text1"/>
          <w:sz w:val="28"/>
          <w:szCs w:val="28"/>
          <w:vertAlign w:val="superscript"/>
        </w:rPr>
      </w:pPr>
      <w:r w:rsidRPr="00F16EE2">
        <w:rPr>
          <w:color w:val="000000" w:themeColor="text1"/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762614" w:rsidRPr="00F16EE2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F16EE2">
        <w:rPr>
          <w:b/>
          <w:bCs/>
          <w:color w:val="000000" w:themeColor="text1"/>
          <w:sz w:val="28"/>
          <w:szCs w:val="28"/>
        </w:rPr>
        <w:t xml:space="preserve">Раздел 1. Введение </w:t>
      </w:r>
    </w:p>
    <w:p w:rsidR="00762614" w:rsidRPr="00F16EE2" w:rsidRDefault="00762614" w:rsidP="00762614">
      <w:pPr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Цель и задачи курса и его связь с другими дисциплинами.</w:t>
      </w:r>
    </w:p>
    <w:p w:rsidR="00762614" w:rsidRPr="00F16EE2" w:rsidRDefault="00762614" w:rsidP="00762614">
      <w:pPr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 История, современное состояние, тенденции развития и методология теории информации.</w:t>
      </w:r>
    </w:p>
    <w:p w:rsidR="00762614" w:rsidRPr="00F16EE2" w:rsidRDefault="00762614" w:rsidP="00762614">
      <w:pPr>
        <w:numPr>
          <w:ilvl w:val="0"/>
          <w:numId w:val="36"/>
        </w:numPr>
        <w:jc w:val="both"/>
        <w:rPr>
          <w:bCs/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Методы теории информации и их применения в технологиях передачи, хранения, защиты и восстановления.</w:t>
      </w:r>
    </w:p>
    <w:p w:rsidR="00762614" w:rsidRPr="00F16EE2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F16EE2">
        <w:rPr>
          <w:b/>
          <w:bCs/>
          <w:color w:val="000000" w:themeColor="text1"/>
          <w:sz w:val="28"/>
          <w:szCs w:val="28"/>
        </w:rPr>
        <w:t xml:space="preserve">Раздел 2. Основы теории кодирования информации </w:t>
      </w:r>
    </w:p>
    <w:p w:rsidR="00762614" w:rsidRPr="00F16EE2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Основные положения прикладных аспектов теоремы Шеннона кодирования информации для каналов без помех</w:t>
      </w:r>
      <w:r w:rsidR="00762614" w:rsidRPr="00F16EE2">
        <w:rPr>
          <w:color w:val="000000" w:themeColor="text1"/>
          <w:sz w:val="28"/>
          <w:szCs w:val="28"/>
        </w:rPr>
        <w:t xml:space="preserve">. </w:t>
      </w:r>
    </w:p>
    <w:p w:rsidR="00762614" w:rsidRPr="00F16EE2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 </w:t>
      </w:r>
      <w:r w:rsidRPr="00F16EE2">
        <w:rPr>
          <w:bCs/>
          <w:color w:val="000000" w:themeColor="text1"/>
          <w:sz w:val="28"/>
          <w:szCs w:val="28"/>
        </w:rPr>
        <w:t xml:space="preserve">Простые методы криптозащиты информации: простой подстановки, кодирование по ключам, метод </w:t>
      </w:r>
      <w:r w:rsidRPr="00F16EE2">
        <w:rPr>
          <w:bCs/>
          <w:i/>
          <w:color w:val="000000" w:themeColor="text1"/>
          <w:sz w:val="28"/>
          <w:szCs w:val="28"/>
          <w:lang w:val="en-US"/>
        </w:rPr>
        <w:t>l</w:t>
      </w:r>
      <w:r w:rsidRPr="00F16EE2">
        <w:rPr>
          <w:bCs/>
          <w:i/>
          <w:color w:val="000000" w:themeColor="text1"/>
          <w:sz w:val="28"/>
          <w:szCs w:val="28"/>
        </w:rPr>
        <w:t xml:space="preserve"> </w:t>
      </w:r>
      <w:r w:rsidRPr="00F16EE2">
        <w:rPr>
          <w:bCs/>
          <w:color w:val="000000" w:themeColor="text1"/>
          <w:sz w:val="28"/>
          <w:szCs w:val="28"/>
        </w:rPr>
        <w:t>– грамм и др</w:t>
      </w:r>
    </w:p>
    <w:p w:rsidR="00762614" w:rsidRPr="00F16EE2" w:rsidRDefault="0058654A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Префиксные методы кодирования: методы Шеннона-Фано и Хаффмена.</w:t>
      </w:r>
      <w:r w:rsidR="00762614" w:rsidRPr="00F16EE2">
        <w:rPr>
          <w:color w:val="000000" w:themeColor="text1"/>
          <w:sz w:val="28"/>
          <w:szCs w:val="28"/>
        </w:rPr>
        <w:t xml:space="preserve"> </w:t>
      </w:r>
    </w:p>
    <w:p w:rsidR="00762614" w:rsidRPr="00F16EE2" w:rsidRDefault="0076261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 </w:t>
      </w:r>
      <w:r w:rsidR="0058654A" w:rsidRPr="00F16EE2">
        <w:rPr>
          <w:bCs/>
          <w:color w:val="000000" w:themeColor="text1"/>
          <w:sz w:val="28"/>
          <w:szCs w:val="28"/>
        </w:rPr>
        <w:t>Применение префиксных методов в цифровых технологиях архивации.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Прикладные особенности теоремы Шеннона для каналов с помехами.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Аналоговые и цифровые каналы передачи информации.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Избыточное кодирование. Простые методы Хемминга на четность.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Логические и алгоритмические схемы их реализации для каналов передачи информации в виде цифровых технологий.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Бинарные модели описания информационных объектов в каналах хранения и передачи информации.</w:t>
      </w:r>
    </w:p>
    <w:p w:rsidR="00CB03F4" w:rsidRPr="00F16EE2" w:rsidRDefault="00CB03F4" w:rsidP="0058654A">
      <w:pPr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 Логика и алгоритмитика обработки, преобразования и передачи бинарных потоков данных в каналах хранения и передачи вычислительных и информационных систем.  </w:t>
      </w:r>
    </w:p>
    <w:p w:rsidR="00762614" w:rsidRPr="00F16EE2" w:rsidRDefault="00762614" w:rsidP="00762614">
      <w:pPr>
        <w:ind w:firstLine="720"/>
        <w:rPr>
          <w:b/>
          <w:bCs/>
          <w:color w:val="000000" w:themeColor="text1"/>
          <w:sz w:val="28"/>
          <w:szCs w:val="28"/>
        </w:rPr>
      </w:pPr>
      <w:r w:rsidRPr="00F16EE2">
        <w:rPr>
          <w:b/>
          <w:bCs/>
          <w:color w:val="000000" w:themeColor="text1"/>
          <w:sz w:val="28"/>
          <w:szCs w:val="28"/>
        </w:rPr>
        <w:t xml:space="preserve">Раздел 3. </w:t>
      </w:r>
      <w:r w:rsidR="00CB03F4" w:rsidRPr="00F16EE2">
        <w:rPr>
          <w:b/>
          <w:bCs/>
          <w:color w:val="000000" w:themeColor="text1"/>
          <w:sz w:val="28"/>
          <w:szCs w:val="28"/>
        </w:rPr>
        <w:t>Основные положения теории сигналов</w:t>
      </w:r>
      <w:r w:rsidRPr="00F16EE2">
        <w:rPr>
          <w:b/>
          <w:bCs/>
          <w:color w:val="000000" w:themeColor="text1"/>
          <w:sz w:val="28"/>
          <w:szCs w:val="28"/>
        </w:rPr>
        <w:t xml:space="preserve"> </w:t>
      </w:r>
    </w:p>
    <w:p w:rsidR="00762614" w:rsidRPr="00F16EE2" w:rsidRDefault="00CB03F4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Способы передачи информации в каналах компьютерных систем  и коммуникаций связи. </w:t>
      </w:r>
    </w:p>
    <w:p w:rsidR="00762614" w:rsidRPr="00F16EE2" w:rsidRDefault="00762614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lastRenderedPageBreak/>
        <w:t xml:space="preserve"> </w:t>
      </w:r>
      <w:r w:rsidR="00C67031" w:rsidRPr="00F16EE2">
        <w:rPr>
          <w:bCs/>
          <w:color w:val="000000" w:themeColor="text1"/>
          <w:sz w:val="28"/>
          <w:szCs w:val="28"/>
        </w:rPr>
        <w:t>Математический аппарат спектрального анализа.</w:t>
      </w:r>
    </w:p>
    <w:p w:rsidR="00C67031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Преобразование Фурье. </w:t>
      </w:r>
    </w:p>
    <w:p w:rsidR="00C67031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Интеграл Фурье и преобразование Лапласа.</w:t>
      </w:r>
    </w:p>
    <w:p w:rsidR="00C67031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 Основные свойства преобразования Фурье</w:t>
      </w:r>
    </w:p>
    <w:p w:rsidR="00C67031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Дискретизированные сигналы. </w:t>
      </w:r>
    </w:p>
    <w:p w:rsidR="00C67031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Основные характеристики и параметры дискретизации сигнала. </w:t>
      </w:r>
    </w:p>
    <w:p w:rsidR="00762614" w:rsidRPr="00F16EE2" w:rsidRDefault="00C67031" w:rsidP="00762614">
      <w:pPr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Методология (логика и математика) цифровизации дискретизированных сигналов в каналах хранения и передачи вычислительных и</w:t>
      </w:r>
      <w:r w:rsidR="00762614" w:rsidRPr="00F16EE2">
        <w:rPr>
          <w:color w:val="000000" w:themeColor="text1"/>
          <w:sz w:val="28"/>
          <w:szCs w:val="28"/>
        </w:rPr>
        <w:t xml:space="preserve"> </w:t>
      </w:r>
      <w:r w:rsidRPr="00F16EE2">
        <w:rPr>
          <w:bCs/>
          <w:color w:val="000000" w:themeColor="text1"/>
          <w:sz w:val="28"/>
          <w:szCs w:val="28"/>
        </w:rPr>
        <w:t>информационных систем.</w:t>
      </w:r>
    </w:p>
    <w:p w:rsidR="00762614" w:rsidRPr="00F16EE2" w:rsidRDefault="00762614" w:rsidP="00C67031">
      <w:pPr>
        <w:ind w:left="737"/>
        <w:rPr>
          <w:color w:val="000000" w:themeColor="text1"/>
          <w:sz w:val="28"/>
          <w:szCs w:val="28"/>
        </w:rPr>
      </w:pPr>
    </w:p>
    <w:p w:rsidR="00762614" w:rsidRPr="00F16EE2" w:rsidRDefault="00762614" w:rsidP="00762614">
      <w:pPr>
        <w:ind w:firstLine="720"/>
        <w:rPr>
          <w:bCs/>
          <w:color w:val="000000" w:themeColor="text1"/>
          <w:sz w:val="28"/>
          <w:szCs w:val="28"/>
        </w:rPr>
      </w:pPr>
      <w:r w:rsidRPr="00F16EE2">
        <w:rPr>
          <w:b/>
          <w:bCs/>
          <w:color w:val="000000" w:themeColor="text1"/>
          <w:sz w:val="28"/>
          <w:szCs w:val="28"/>
        </w:rPr>
        <w:t>Раздел 4.</w:t>
      </w:r>
      <w:r w:rsidRPr="00F16EE2">
        <w:rPr>
          <w:bCs/>
          <w:color w:val="000000" w:themeColor="text1"/>
          <w:sz w:val="28"/>
          <w:szCs w:val="28"/>
        </w:rPr>
        <w:t xml:space="preserve"> </w:t>
      </w:r>
      <w:r w:rsidR="00C67031" w:rsidRPr="00F16EE2">
        <w:rPr>
          <w:b/>
          <w:bCs/>
          <w:color w:val="000000" w:themeColor="text1"/>
          <w:sz w:val="28"/>
          <w:szCs w:val="28"/>
        </w:rPr>
        <w:t>Основные сведения о спектрах</w:t>
      </w:r>
    </w:p>
    <w:p w:rsidR="00C67031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Что такое спектр. </w:t>
      </w:r>
    </w:p>
    <w:p w:rsidR="00C67031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Спектр простых сигналов.</w:t>
      </w:r>
    </w:p>
    <w:p w:rsidR="00C67031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 Спектры: физический, математический, энергетический.</w:t>
      </w:r>
    </w:p>
    <w:p w:rsidR="00C67031" w:rsidRPr="00F16EE2" w:rsidRDefault="00762614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color w:val="000000" w:themeColor="text1"/>
          <w:sz w:val="28"/>
          <w:szCs w:val="28"/>
        </w:rPr>
        <w:t xml:space="preserve"> </w:t>
      </w:r>
      <w:r w:rsidR="00C67031" w:rsidRPr="00F16EE2">
        <w:rPr>
          <w:bCs/>
          <w:color w:val="000000" w:themeColor="text1"/>
          <w:sz w:val="28"/>
          <w:szCs w:val="28"/>
        </w:rPr>
        <w:t xml:space="preserve">Особенности спектра цифрового дискретизированного сигнала. </w:t>
      </w:r>
    </w:p>
    <w:p w:rsidR="00762614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Дискретность и масштабные ограничения спектра цифрового дискретизированного сигнала.</w:t>
      </w:r>
    </w:p>
    <w:p w:rsidR="00C67031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Основные подходы и методы анализа спектра цифрового сигнала. </w:t>
      </w:r>
    </w:p>
    <w:p w:rsidR="00C67031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Информационные технологии анализа спектра.</w:t>
      </w:r>
    </w:p>
    <w:p w:rsidR="00762614" w:rsidRPr="00F16EE2" w:rsidRDefault="00C67031" w:rsidP="00762614">
      <w:pPr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 Методы научной визуализации – новая парадигма цифрового спектрального анализа.</w:t>
      </w:r>
    </w:p>
    <w:p w:rsidR="00762614" w:rsidRPr="00F16EE2" w:rsidRDefault="00762614" w:rsidP="00C67031">
      <w:pPr>
        <w:ind w:left="405"/>
        <w:rPr>
          <w:color w:val="000000" w:themeColor="text1"/>
          <w:sz w:val="28"/>
          <w:szCs w:val="28"/>
        </w:rPr>
      </w:pPr>
    </w:p>
    <w:p w:rsidR="00C67031" w:rsidRPr="00F16EE2" w:rsidRDefault="00762614" w:rsidP="00C67031">
      <w:pPr>
        <w:ind w:firstLine="720"/>
        <w:rPr>
          <w:b/>
          <w:bCs/>
          <w:color w:val="000000" w:themeColor="text1"/>
          <w:sz w:val="28"/>
          <w:szCs w:val="28"/>
        </w:rPr>
      </w:pPr>
      <w:r w:rsidRPr="00F16EE2">
        <w:rPr>
          <w:b/>
          <w:bCs/>
          <w:color w:val="000000" w:themeColor="text1"/>
          <w:sz w:val="28"/>
          <w:szCs w:val="28"/>
        </w:rPr>
        <w:t>Раздел 5.</w:t>
      </w:r>
      <w:r w:rsidRPr="00F16EE2">
        <w:rPr>
          <w:bCs/>
          <w:color w:val="000000" w:themeColor="text1"/>
          <w:sz w:val="28"/>
          <w:szCs w:val="28"/>
        </w:rPr>
        <w:t xml:space="preserve"> </w:t>
      </w:r>
      <w:r w:rsidR="00C67031" w:rsidRPr="00F16EE2">
        <w:rPr>
          <w:b/>
          <w:bCs/>
          <w:color w:val="000000" w:themeColor="text1"/>
          <w:sz w:val="28"/>
          <w:szCs w:val="28"/>
        </w:rPr>
        <w:t>Заключение: тренды развития и практические продолжения.</w:t>
      </w:r>
    </w:p>
    <w:p w:rsidR="00C67031" w:rsidRPr="00F16EE2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Тренды развития теории информации: тенденции и новые парадигмы. </w:t>
      </w:r>
    </w:p>
    <w:p w:rsidR="00762614" w:rsidRPr="00F16EE2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Теории квантовой, генетической и когнитивной  информации: методологии и технологии.</w:t>
      </w:r>
    </w:p>
    <w:p w:rsidR="00C67031" w:rsidRPr="00F16EE2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 xml:space="preserve">Современные прикладные направления развития теории информации. </w:t>
      </w:r>
    </w:p>
    <w:p w:rsidR="00762614" w:rsidRPr="00F16EE2" w:rsidRDefault="00C67031" w:rsidP="00762614">
      <w:pPr>
        <w:numPr>
          <w:ilvl w:val="0"/>
          <w:numId w:val="40"/>
        </w:numPr>
        <w:rPr>
          <w:color w:val="000000" w:themeColor="text1"/>
          <w:sz w:val="28"/>
          <w:szCs w:val="28"/>
        </w:rPr>
      </w:pPr>
      <w:r w:rsidRPr="00F16EE2">
        <w:rPr>
          <w:bCs/>
          <w:color w:val="000000" w:themeColor="text1"/>
          <w:sz w:val="28"/>
          <w:szCs w:val="28"/>
        </w:rPr>
        <w:t>Практические продолжения – системы когнитивной реальности.</w:t>
      </w:r>
    </w:p>
    <w:p w:rsidR="00762614" w:rsidRPr="00F16EE2" w:rsidRDefault="00762614" w:rsidP="00C67031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ind w:left="720" w:firstLine="900"/>
        <w:rPr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b/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jc w:val="both"/>
        <w:rPr>
          <w:b/>
          <w:color w:val="000000" w:themeColor="text1"/>
          <w:u w:val="single"/>
        </w:rPr>
      </w:pPr>
      <w:r w:rsidRPr="00F16EE2">
        <w:rPr>
          <w:b/>
          <w:color w:val="000000" w:themeColor="text1"/>
          <w:u w:val="single"/>
        </w:rPr>
        <w:t>Критерии оценки:</w:t>
      </w:r>
    </w:p>
    <w:p w:rsidR="00812272" w:rsidRPr="00F16EE2" w:rsidRDefault="00812272" w:rsidP="00812272">
      <w:pPr>
        <w:jc w:val="both"/>
        <w:rPr>
          <w:color w:val="000000" w:themeColor="text1"/>
        </w:rPr>
      </w:pPr>
      <w:r w:rsidRPr="00F16EE2">
        <w:rPr>
          <w:color w:val="000000" w:themeColor="text1"/>
        </w:rPr>
        <w:t>– уровень освоения обучающимся материала, предусмотренного учебной программой;</w:t>
      </w:r>
    </w:p>
    <w:p w:rsidR="00812272" w:rsidRPr="00F16EE2" w:rsidRDefault="00812272" w:rsidP="00812272">
      <w:pPr>
        <w:jc w:val="both"/>
        <w:rPr>
          <w:color w:val="000000" w:themeColor="text1"/>
        </w:rPr>
      </w:pPr>
      <w:r w:rsidRPr="00F16EE2">
        <w:rPr>
          <w:color w:val="000000" w:themeColor="text1"/>
        </w:rPr>
        <w:t>– умение обучающегося использовать теоретические знания при выполнении заданий и задач;</w:t>
      </w:r>
    </w:p>
    <w:p w:rsidR="00812272" w:rsidRPr="00F16EE2" w:rsidRDefault="00812272" w:rsidP="00812272">
      <w:pPr>
        <w:jc w:val="both"/>
        <w:rPr>
          <w:color w:val="000000" w:themeColor="text1"/>
        </w:rPr>
      </w:pPr>
      <w:r w:rsidRPr="00F16EE2">
        <w:rPr>
          <w:color w:val="000000" w:themeColor="text1"/>
        </w:rPr>
        <w:t>– обоснованность, четкость, краткость изложения ответа.</w:t>
      </w:r>
    </w:p>
    <w:p w:rsidR="00812272" w:rsidRPr="00F16EE2" w:rsidRDefault="00812272" w:rsidP="00812272">
      <w:pPr>
        <w:jc w:val="both"/>
        <w:rPr>
          <w:color w:val="000000" w:themeColor="text1"/>
        </w:rPr>
      </w:pPr>
    </w:p>
    <w:p w:rsidR="00812272" w:rsidRPr="00F16EE2" w:rsidRDefault="00812272" w:rsidP="00812272">
      <w:pPr>
        <w:rPr>
          <w:b/>
          <w:color w:val="000000" w:themeColor="text1"/>
          <w:u w:val="single"/>
        </w:rPr>
      </w:pPr>
      <w:r w:rsidRPr="00F16EE2">
        <w:rPr>
          <w:b/>
          <w:color w:val="000000" w:themeColor="text1"/>
          <w:u w:val="single"/>
        </w:rPr>
        <w:t>Описание шкалы оценивания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b/>
          <w:color w:val="000000" w:themeColor="text1"/>
        </w:rPr>
        <w:t>Отметка «отлично»</w:t>
      </w:r>
      <w:r w:rsidRPr="00F16EE2">
        <w:rPr>
          <w:color w:val="000000" w:themeColor="text1"/>
        </w:rPr>
        <w:t xml:space="preserve"> </w:t>
      </w:r>
      <w:r w:rsidR="00DF6A31" w:rsidRPr="00F16EE2">
        <w:rPr>
          <w:color w:val="000000" w:themeColor="text1"/>
        </w:rPr>
        <w:t>(в баллах от _</w:t>
      </w:r>
      <w:r w:rsidR="00762614" w:rsidRPr="00F16EE2">
        <w:rPr>
          <w:color w:val="000000" w:themeColor="text1"/>
          <w:u w:val="single"/>
        </w:rPr>
        <w:t>80</w:t>
      </w:r>
      <w:r w:rsidR="00DF6A31" w:rsidRPr="00F16EE2">
        <w:rPr>
          <w:color w:val="000000" w:themeColor="text1"/>
        </w:rPr>
        <w:t xml:space="preserve">_ до </w:t>
      </w:r>
      <w:r w:rsidR="00C67031" w:rsidRPr="00F16EE2">
        <w:rPr>
          <w:color w:val="000000" w:themeColor="text1"/>
          <w:u w:val="single"/>
        </w:rPr>
        <w:t>100</w:t>
      </w:r>
      <w:r w:rsidR="00DF6A31" w:rsidRPr="00F16EE2">
        <w:rPr>
          <w:color w:val="000000" w:themeColor="text1"/>
        </w:rPr>
        <w:t xml:space="preserve">_) </w:t>
      </w:r>
      <w:r w:rsidRPr="00F16EE2">
        <w:rPr>
          <w:color w:val="000000" w:themeColor="text1"/>
        </w:rPr>
        <w:t>ставится, если: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изученный материал изложен полно, определения даны верно;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ответ показывает понимание материала;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b/>
          <w:color w:val="000000" w:themeColor="text1"/>
        </w:rPr>
        <w:t>Отметка «хорошо»</w:t>
      </w:r>
      <w:r w:rsidRPr="00F16EE2">
        <w:rPr>
          <w:color w:val="000000" w:themeColor="text1"/>
        </w:rPr>
        <w:t xml:space="preserve"> </w:t>
      </w:r>
      <w:r w:rsidR="00DF6A31" w:rsidRPr="00F16EE2">
        <w:rPr>
          <w:color w:val="000000" w:themeColor="text1"/>
        </w:rPr>
        <w:t>(в баллах от _</w:t>
      </w:r>
      <w:r w:rsidR="00AD0EA7" w:rsidRPr="00F16EE2">
        <w:rPr>
          <w:color w:val="000000" w:themeColor="text1"/>
          <w:u w:val="single"/>
        </w:rPr>
        <w:t>60</w:t>
      </w:r>
      <w:r w:rsidR="00DF6A31" w:rsidRPr="00F16EE2">
        <w:rPr>
          <w:color w:val="000000" w:themeColor="text1"/>
        </w:rPr>
        <w:t>_ до _</w:t>
      </w:r>
      <w:r w:rsidR="00AD0EA7" w:rsidRPr="00F16EE2">
        <w:rPr>
          <w:color w:val="000000" w:themeColor="text1"/>
          <w:u w:val="single"/>
        </w:rPr>
        <w:t>79</w:t>
      </w:r>
      <w:r w:rsidR="00DF6A31" w:rsidRPr="00F16EE2">
        <w:rPr>
          <w:color w:val="000000" w:themeColor="text1"/>
        </w:rPr>
        <w:t xml:space="preserve">_) </w:t>
      </w:r>
      <w:r w:rsidRPr="00F16EE2">
        <w:rPr>
          <w:color w:val="000000" w:themeColor="text1"/>
        </w:rPr>
        <w:t xml:space="preserve">ставится, если: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изученный материал изложен достаточно полно;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обучающийся затрудняется с ответами на 1-2 дополнительных вопроса.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b/>
          <w:color w:val="000000" w:themeColor="text1"/>
        </w:rPr>
        <w:t>Отметка «удовлетворительно»</w:t>
      </w:r>
      <w:r w:rsidRPr="00F16EE2">
        <w:rPr>
          <w:color w:val="000000" w:themeColor="text1"/>
        </w:rPr>
        <w:t xml:space="preserve"> </w:t>
      </w:r>
      <w:r w:rsidR="00DF6A31" w:rsidRPr="00F16EE2">
        <w:rPr>
          <w:color w:val="000000" w:themeColor="text1"/>
        </w:rPr>
        <w:t>(в баллах от _</w:t>
      </w:r>
      <w:r w:rsidR="00AD0EA7" w:rsidRPr="00F16EE2">
        <w:rPr>
          <w:color w:val="000000" w:themeColor="text1"/>
          <w:u w:val="single"/>
        </w:rPr>
        <w:t xml:space="preserve">30 </w:t>
      </w:r>
      <w:r w:rsidR="00DF6A31" w:rsidRPr="00F16EE2">
        <w:rPr>
          <w:color w:val="000000" w:themeColor="text1"/>
        </w:rPr>
        <w:t xml:space="preserve"> до _</w:t>
      </w:r>
      <w:r w:rsidR="00AD0EA7" w:rsidRPr="00F16EE2">
        <w:rPr>
          <w:color w:val="000000" w:themeColor="text1"/>
          <w:u w:val="single"/>
        </w:rPr>
        <w:t>59</w:t>
      </w:r>
      <w:r w:rsidR="00DF6A31" w:rsidRPr="00F16EE2">
        <w:rPr>
          <w:color w:val="000000" w:themeColor="text1"/>
        </w:rPr>
        <w:t xml:space="preserve">_) </w:t>
      </w:r>
      <w:r w:rsidRPr="00F16EE2">
        <w:rPr>
          <w:color w:val="000000" w:themeColor="text1"/>
        </w:rPr>
        <w:t>ставится, если: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материал изложен неполно, с неточностями в определении понятий или формулировке определений;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материал излагается непоследовательно;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на 50% дополнительных вопросов даны неверные ответы.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b/>
          <w:color w:val="000000" w:themeColor="text1"/>
        </w:rPr>
        <w:t>Отметка «неудовлетворительно»</w:t>
      </w:r>
      <w:r w:rsidRPr="00F16EE2">
        <w:rPr>
          <w:color w:val="000000" w:themeColor="text1"/>
        </w:rPr>
        <w:t xml:space="preserve"> </w:t>
      </w:r>
      <w:r w:rsidR="00DF6A31" w:rsidRPr="00F16EE2">
        <w:rPr>
          <w:color w:val="000000" w:themeColor="text1"/>
        </w:rPr>
        <w:t>(в баллах от _</w:t>
      </w:r>
      <w:r w:rsidR="00AD0EA7" w:rsidRPr="00F16EE2">
        <w:rPr>
          <w:color w:val="000000" w:themeColor="text1"/>
          <w:u w:val="single"/>
        </w:rPr>
        <w:t>0</w:t>
      </w:r>
      <w:r w:rsidR="00DF6A31" w:rsidRPr="00F16EE2">
        <w:rPr>
          <w:color w:val="000000" w:themeColor="text1"/>
        </w:rPr>
        <w:t>_ до _</w:t>
      </w:r>
      <w:r w:rsidR="00AD0EA7" w:rsidRPr="00F16EE2">
        <w:rPr>
          <w:color w:val="000000" w:themeColor="text1"/>
          <w:u w:val="single"/>
        </w:rPr>
        <w:t>29</w:t>
      </w:r>
      <w:r w:rsidR="00DF6A31" w:rsidRPr="00F16EE2">
        <w:rPr>
          <w:color w:val="000000" w:themeColor="text1"/>
        </w:rPr>
        <w:t xml:space="preserve">_) </w:t>
      </w:r>
      <w:r w:rsidRPr="00F16EE2">
        <w:rPr>
          <w:color w:val="000000" w:themeColor="text1"/>
        </w:rPr>
        <w:t>ставится, если: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при ответе обнаруживается полное незнание и непонимание изучаемого материала;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материал излагается неуверенно, беспорядочно; </w:t>
      </w:r>
    </w:p>
    <w:p w:rsidR="00812272" w:rsidRPr="00F16EE2" w:rsidRDefault="00812272" w:rsidP="00812272">
      <w:pPr>
        <w:rPr>
          <w:color w:val="000000" w:themeColor="text1"/>
        </w:rPr>
      </w:pPr>
      <w:r w:rsidRPr="00F16EE2">
        <w:rPr>
          <w:color w:val="000000" w:themeColor="text1"/>
        </w:rPr>
        <w:t xml:space="preserve">– даны неверные ответы более чем на 50% дополнительных вопросов. </w:t>
      </w:r>
    </w:p>
    <w:p w:rsidR="00812272" w:rsidRPr="00F16EE2" w:rsidRDefault="00812272" w:rsidP="00812272">
      <w:pPr>
        <w:rPr>
          <w:color w:val="000000" w:themeColor="text1"/>
          <w:sz w:val="28"/>
          <w:szCs w:val="28"/>
        </w:rPr>
      </w:pPr>
    </w:p>
    <w:p w:rsidR="00812272" w:rsidRPr="00F16EE2" w:rsidRDefault="00812272" w:rsidP="00812272">
      <w:pPr>
        <w:rPr>
          <w:color w:val="000000" w:themeColor="text1"/>
          <w:sz w:val="28"/>
          <w:szCs w:val="28"/>
        </w:rPr>
      </w:pPr>
    </w:p>
    <w:p w:rsidR="00637517" w:rsidRPr="00F16EE2" w:rsidRDefault="00637517" w:rsidP="00637517">
      <w:pPr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 xml:space="preserve"> </w:t>
      </w:r>
    </w:p>
    <w:p w:rsidR="00F83F9C" w:rsidRPr="00F16EE2" w:rsidRDefault="00F83F9C" w:rsidP="00025443">
      <w:pPr>
        <w:jc w:val="center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>Оформление комплекта заданий для контрольной работы</w:t>
      </w:r>
    </w:p>
    <w:p w:rsidR="0043140C" w:rsidRPr="00F16EE2" w:rsidRDefault="0043140C" w:rsidP="0043140C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F16EE2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F16EE2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F16EE2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43140C" w:rsidRPr="00F16EE2" w:rsidRDefault="0043140C" w:rsidP="0043140C">
      <w:pPr>
        <w:jc w:val="center"/>
        <w:rPr>
          <w:color w:val="000000" w:themeColor="text1"/>
        </w:rPr>
      </w:pPr>
      <w:r w:rsidRPr="00F16EE2">
        <w:rPr>
          <w:color w:val="000000" w:themeColor="text1"/>
        </w:rPr>
        <w:t>«Национальный исследовательский ядерный университет «МИФИ»</w:t>
      </w:r>
    </w:p>
    <w:p w:rsidR="0043140C" w:rsidRPr="00F16EE2" w:rsidRDefault="0043140C" w:rsidP="0043140C">
      <w:pPr>
        <w:jc w:val="center"/>
        <w:rPr>
          <w:b/>
          <w:color w:val="000000" w:themeColor="text1"/>
        </w:rPr>
      </w:pPr>
      <w:r w:rsidRPr="00F16EE2">
        <w:rPr>
          <w:b/>
          <w:color w:val="000000" w:themeColor="text1"/>
        </w:rPr>
        <w:t>Обнинский институт атомной энергетики –</w:t>
      </w:r>
    </w:p>
    <w:p w:rsidR="0043140C" w:rsidRPr="00F16EE2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F16EE2" w:rsidRDefault="0043140C" w:rsidP="0043140C">
      <w:pPr>
        <w:jc w:val="center"/>
        <w:rPr>
          <w:color w:val="000000" w:themeColor="text1"/>
          <w:sz w:val="22"/>
          <w:szCs w:val="22"/>
        </w:rPr>
      </w:pPr>
      <w:r w:rsidRPr="00F16EE2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F16EE2" w:rsidRDefault="0043140C" w:rsidP="0043140C">
      <w:pPr>
        <w:spacing w:before="0"/>
        <w:jc w:val="center"/>
        <w:rPr>
          <w:b/>
          <w:color w:val="000000" w:themeColor="text1"/>
          <w:lang w:eastAsia="ko-KR"/>
        </w:rPr>
      </w:pPr>
    </w:p>
    <w:p w:rsidR="0043140C" w:rsidRPr="00F16EE2" w:rsidRDefault="0043140C" w:rsidP="0043140C">
      <w:pPr>
        <w:spacing w:before="0"/>
        <w:jc w:val="center"/>
        <w:rPr>
          <w:color w:val="000000" w:themeColor="text1"/>
          <w:lang w:eastAsia="ko-KR"/>
        </w:rPr>
      </w:pPr>
      <w:r w:rsidRPr="00F16EE2">
        <w:rPr>
          <w:color w:val="000000" w:themeColor="text1"/>
          <w:lang w:eastAsia="ko-KR"/>
        </w:rPr>
        <w:t xml:space="preserve">Кафедра </w:t>
      </w:r>
      <w:r w:rsidR="009F35B4" w:rsidRPr="00F16EE2">
        <w:rPr>
          <w:color w:val="000000" w:themeColor="text1"/>
          <w:lang w:eastAsia="ko-KR"/>
        </w:rPr>
        <w:t>ИКС(О)</w:t>
      </w:r>
    </w:p>
    <w:p w:rsidR="00A870DC" w:rsidRPr="00F16EE2" w:rsidRDefault="00A870DC" w:rsidP="00F83F9C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A870DC" w:rsidRPr="00F16EE2" w:rsidRDefault="00A870DC" w:rsidP="00F83F9C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F83F9C" w:rsidRPr="00F16EE2" w:rsidRDefault="00F83F9C" w:rsidP="00F83F9C">
      <w:pPr>
        <w:tabs>
          <w:tab w:val="left" w:pos="2295"/>
        </w:tabs>
        <w:jc w:val="center"/>
        <w:rPr>
          <w:b/>
          <w:color w:val="000000" w:themeColor="text1"/>
          <w:sz w:val="36"/>
          <w:szCs w:val="36"/>
        </w:rPr>
      </w:pPr>
      <w:r w:rsidRPr="00F16EE2">
        <w:rPr>
          <w:b/>
          <w:color w:val="000000" w:themeColor="text1"/>
          <w:sz w:val="36"/>
          <w:szCs w:val="36"/>
        </w:rPr>
        <w:t>Комплект заданий для контрольной работы</w:t>
      </w:r>
    </w:p>
    <w:p w:rsidR="00F83F9C" w:rsidRPr="00F16EE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color w:val="000000" w:themeColor="text1"/>
          <w:szCs w:val="28"/>
        </w:rPr>
      </w:pPr>
      <w:r w:rsidRPr="00F16EE2">
        <w:rPr>
          <w:color w:val="000000" w:themeColor="text1"/>
          <w:szCs w:val="28"/>
        </w:rPr>
        <w:lastRenderedPageBreak/>
        <w:t>по дисциплине</w:t>
      </w:r>
      <w:r w:rsidRPr="00F16EE2">
        <w:rPr>
          <w:b/>
          <w:i/>
          <w:color w:val="000000" w:themeColor="text1"/>
          <w:szCs w:val="28"/>
        </w:rPr>
        <w:t xml:space="preserve"> </w:t>
      </w:r>
      <w:r w:rsidRPr="00F16EE2">
        <w:rPr>
          <w:color w:val="000000" w:themeColor="text1"/>
          <w:szCs w:val="28"/>
          <w:vertAlign w:val="superscript"/>
        </w:rPr>
        <w:t xml:space="preserve"> </w:t>
      </w:r>
      <w:r w:rsidRPr="00F16EE2">
        <w:rPr>
          <w:i/>
          <w:color w:val="000000" w:themeColor="text1"/>
          <w:szCs w:val="28"/>
        </w:rPr>
        <w:t>__</w:t>
      </w:r>
      <w:r w:rsidR="00A93CB7" w:rsidRPr="00F16EE2">
        <w:rPr>
          <w:color w:val="000000" w:themeColor="text1"/>
          <w:szCs w:val="28"/>
          <w:u w:val="single"/>
        </w:rPr>
        <w:t>Теория информации</w:t>
      </w:r>
      <w:r w:rsidRPr="00F16EE2">
        <w:rPr>
          <w:i/>
          <w:color w:val="000000" w:themeColor="text1"/>
          <w:szCs w:val="28"/>
        </w:rPr>
        <w:t>_</w:t>
      </w:r>
    </w:p>
    <w:p w:rsidR="00F83F9C" w:rsidRPr="00F16EE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color w:val="000000" w:themeColor="text1"/>
          <w:szCs w:val="28"/>
          <w:vertAlign w:val="superscript"/>
        </w:rPr>
      </w:pPr>
      <w:r w:rsidRPr="00F16EE2">
        <w:rPr>
          <w:color w:val="000000" w:themeColor="text1"/>
          <w:szCs w:val="28"/>
          <w:vertAlign w:val="superscript"/>
        </w:rPr>
        <w:t xml:space="preserve">                                             (наименование дисциплины)</w:t>
      </w:r>
    </w:p>
    <w:p w:rsidR="00A93CB7" w:rsidRPr="00F16EE2" w:rsidRDefault="00A93CB7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color w:val="000000" w:themeColor="text1"/>
          <w:shd w:val="clear" w:color="auto" w:fill="FFFFFF"/>
        </w:rPr>
      </w:pPr>
    </w:p>
    <w:p w:rsidR="00A93CB7" w:rsidRPr="00F16EE2" w:rsidRDefault="00A93CB7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color w:val="000000" w:themeColor="text1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Тема 2: </w:t>
      </w: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« </w:t>
      </w:r>
      <w:r w:rsidRPr="00F16EE2">
        <w:rPr>
          <w:b/>
          <w:color w:val="000000" w:themeColor="text1"/>
          <w:sz w:val="28"/>
          <w:szCs w:val="28"/>
          <w:shd w:val="clear" w:color="auto" w:fill="FFFFFF"/>
        </w:rPr>
        <w:t>Основы теории кодирования</w:t>
      </w:r>
      <w:r w:rsidRPr="00F16EE2">
        <w:rPr>
          <w:color w:val="000000" w:themeColor="text1"/>
          <w:sz w:val="28"/>
          <w:szCs w:val="28"/>
          <w:shd w:val="clear" w:color="auto" w:fill="FFFFFF"/>
        </w:rPr>
        <w:t>»</w:t>
      </w:r>
      <w:r w:rsidRPr="00F16EE2">
        <w:rPr>
          <w:color w:val="000000" w:themeColor="text1"/>
          <w:sz w:val="28"/>
          <w:szCs w:val="28"/>
          <w:shd w:val="clear" w:color="auto" w:fill="FFFFFF"/>
        </w:rPr>
        <w:tab/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Вариант 1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Задание 1.</w:t>
      </w:r>
      <w:r w:rsidRPr="00F16EE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>Кодирование информационных объектов в каналах хране-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ния и передачи информации</w:t>
      </w: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2. Простые методы криптозащиты информации: простая под-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становка, шифрование по ключам.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3. Модели информационного пространства на бинарных полях. </w:t>
      </w: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4. Таблицы информационной насыщенности информационного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объекта.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Вариант 2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1. Префиксные методы кодирования информации.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2. Метод Шенно–Фано.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3. Метод Хаффмена.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4. </w:t>
      </w:r>
      <w:r w:rsidR="00FA4E82" w:rsidRPr="00F16EE2">
        <w:rPr>
          <w:color w:val="000000" w:themeColor="text1"/>
          <w:sz w:val="28"/>
          <w:szCs w:val="28"/>
          <w:shd w:val="clear" w:color="auto" w:fill="FFFFFF"/>
        </w:rPr>
        <w:t xml:space="preserve">Метод </w:t>
      </w:r>
      <w:r w:rsidR="00FA4E82" w:rsidRPr="00F16EE2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="00FA4E82" w:rsidRPr="00F16EE2">
        <w:rPr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FA4E82" w:rsidRPr="00F16EE2">
        <w:rPr>
          <w:color w:val="000000" w:themeColor="text1"/>
          <w:sz w:val="28"/>
          <w:szCs w:val="28"/>
          <w:shd w:val="clear" w:color="auto" w:fill="FFFFFF"/>
        </w:rPr>
        <w:t>грамм.</w:t>
      </w: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BA6233" w:rsidRPr="00F16EE2" w:rsidRDefault="00FA4E82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>Тема 3</w:t>
      </w:r>
      <w:r w:rsidR="00BA6233"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A6233" w:rsidRPr="00F16EE2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F16EE2">
        <w:rPr>
          <w:b/>
          <w:bCs/>
          <w:color w:val="000000" w:themeColor="text1"/>
          <w:sz w:val="28"/>
          <w:szCs w:val="28"/>
          <w:shd w:val="clear" w:color="auto" w:fill="FFFFFF"/>
        </w:rPr>
        <w:t>Основные положения теории сигналов</w:t>
      </w:r>
      <w:r w:rsidR="00BA6233" w:rsidRPr="00F16EE2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Вариант 1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Задание 1.</w:t>
      </w:r>
      <w:r w:rsidR="00FA4E82" w:rsidRPr="00F16EE2">
        <w:rPr>
          <w:color w:val="000000" w:themeColor="text1"/>
          <w:sz w:val="28"/>
          <w:szCs w:val="28"/>
          <w:shd w:val="clear" w:color="auto" w:fill="FFFFFF"/>
        </w:rPr>
        <w:t xml:space="preserve"> Ряд Фурье: основные свойства и приложения</w:t>
      </w:r>
      <w:r w:rsidRPr="00F16EE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Задание 2. </w:t>
      </w:r>
      <w:r w:rsidR="00815BDE" w:rsidRPr="00F16EE2">
        <w:rPr>
          <w:color w:val="000000" w:themeColor="text1"/>
          <w:sz w:val="28"/>
          <w:szCs w:val="28"/>
          <w:shd w:val="clear" w:color="auto" w:fill="FFFFFF"/>
        </w:rPr>
        <w:t>Преобразования Фурье: прямое и обратное</w:t>
      </w:r>
      <w:r w:rsidRPr="00F16EE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Задание 3. </w:t>
      </w:r>
      <w:r w:rsidR="00815BDE" w:rsidRPr="00F16EE2">
        <w:rPr>
          <w:color w:val="000000" w:themeColor="text1"/>
          <w:sz w:val="28"/>
          <w:szCs w:val="28"/>
          <w:shd w:val="clear" w:color="auto" w:fill="FFFFFF"/>
        </w:rPr>
        <w:t>Преобразование Лапласа.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Задание 4. </w:t>
      </w:r>
      <w:r w:rsidR="004C6644" w:rsidRPr="00F16EE2">
        <w:rPr>
          <w:color w:val="000000" w:themeColor="text1"/>
          <w:sz w:val="28"/>
          <w:szCs w:val="28"/>
          <w:shd w:val="clear" w:color="auto" w:fill="FFFFFF"/>
        </w:rPr>
        <w:t>Основные свойства преобразования Фурье.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Вариант 2</w:t>
      </w:r>
    </w:p>
    <w:p w:rsidR="000624DD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1. </w:t>
      </w:r>
      <w:r w:rsidR="000624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Дискретизированные сигналы. Основные характеристики и </w:t>
      </w:r>
    </w:p>
    <w:p w:rsidR="00BA6233" w:rsidRPr="00F16EE2" w:rsidRDefault="000624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 параметры дискретизации сигнала. </w:t>
      </w:r>
    </w:p>
    <w:p w:rsidR="000624DD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2.</w:t>
      </w:r>
      <w:r w:rsidR="000624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Методология (логика и математика) цифровизации   </w:t>
      </w:r>
    </w:p>
    <w:p w:rsidR="00BA6233" w:rsidRPr="00F16EE2" w:rsidRDefault="000624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дискретизированных сигналов</w:t>
      </w:r>
      <w:r w:rsidR="00BA6233" w:rsidRPr="00F16EE2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3. </w:t>
      </w:r>
      <w:r w:rsidR="00551D44" w:rsidRPr="00F16EE2">
        <w:rPr>
          <w:color w:val="000000" w:themeColor="text1"/>
          <w:sz w:val="28"/>
          <w:szCs w:val="28"/>
          <w:shd w:val="clear" w:color="auto" w:fill="FFFFFF"/>
        </w:rPr>
        <w:t>Параметры дискретизации и квантования сигнала.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Задание 4. </w:t>
      </w:r>
      <w:r w:rsidR="00551D44" w:rsidRPr="00F16EE2">
        <w:rPr>
          <w:color w:val="000000" w:themeColor="text1"/>
          <w:sz w:val="28"/>
          <w:szCs w:val="28"/>
          <w:shd w:val="clear" w:color="auto" w:fill="FFFFFF"/>
        </w:rPr>
        <w:t>Параметры и характеристики канала и сигнала.</w:t>
      </w: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1FDD" w:rsidRPr="00F16EE2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Тема 3: </w:t>
      </w: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51FDD" w:rsidRPr="00F16EE2">
        <w:rPr>
          <w:b/>
          <w:bCs/>
          <w:color w:val="000000" w:themeColor="text1"/>
          <w:sz w:val="28"/>
          <w:szCs w:val="28"/>
          <w:shd w:val="clear" w:color="auto" w:fill="FFFFFF"/>
        </w:rPr>
        <w:t>Основные сведения о спектрах</w:t>
      </w:r>
      <w:r w:rsidR="00B51F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EE2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Вариант 1</w:t>
      </w:r>
    </w:p>
    <w:p w:rsidR="00BA6233" w:rsidRPr="00F16EE2" w:rsidRDefault="00BA6233" w:rsidP="000B7058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1.  </w:t>
      </w:r>
      <w:r w:rsidR="00B51FDD" w:rsidRPr="00F16EE2">
        <w:rPr>
          <w:bCs/>
          <w:color w:val="000000" w:themeColor="text1"/>
          <w:sz w:val="28"/>
          <w:szCs w:val="28"/>
          <w:shd w:val="clear" w:color="auto" w:fill="FFFFFF"/>
        </w:rPr>
        <w:t>Что такое спектр. Спектр простых сигналов</w:t>
      </w:r>
      <w:r w:rsidR="000B7058" w:rsidRPr="00F16EE2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B51F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1FDD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2.  </w:t>
      </w:r>
      <w:r w:rsidR="00B51F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Особенности спектра цифрового дискретизированного </w:t>
      </w:r>
    </w:p>
    <w:p w:rsidR="00BA6233" w:rsidRPr="00F16EE2" w:rsidRDefault="00B51F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  сигнала.</w:t>
      </w:r>
    </w:p>
    <w:p w:rsidR="00B51FDD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3. </w:t>
      </w:r>
      <w:r w:rsidR="00B51FDD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Дискретность и масштабные ограничения спектра </w:t>
      </w:r>
    </w:p>
    <w:p w:rsidR="00BA6233" w:rsidRPr="00F16EE2" w:rsidRDefault="00B51FDD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  цифрового дискретизированного сигнала. </w:t>
      </w:r>
    </w:p>
    <w:p w:rsidR="000B7058" w:rsidRPr="00F16EE2" w:rsidRDefault="00BA6233" w:rsidP="000B7058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4. </w:t>
      </w:r>
      <w:r w:rsidR="000B7058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Спектры: физический, математический, энергетический.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16EE2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Вариант 2</w:t>
      </w:r>
    </w:p>
    <w:p w:rsidR="000B7058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1. </w:t>
      </w:r>
      <w:r w:rsidR="000B7058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Основные подходы и методы анализа спектра цифрового </w:t>
      </w:r>
    </w:p>
    <w:p w:rsidR="00BA6233" w:rsidRPr="00F16EE2" w:rsidRDefault="000B7058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  сигнала. 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2. </w:t>
      </w:r>
      <w:r w:rsidR="000B7058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Информационные технологии анализа спектра. </w:t>
      </w:r>
    </w:p>
    <w:p w:rsidR="000B7058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3. </w:t>
      </w:r>
      <w:r w:rsidR="000B7058"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Методы научной визуализации – новая парадигма </w:t>
      </w:r>
    </w:p>
    <w:p w:rsidR="00BA6233" w:rsidRPr="00F16EE2" w:rsidRDefault="000B7058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bCs/>
          <w:color w:val="000000" w:themeColor="text1"/>
          <w:sz w:val="28"/>
          <w:szCs w:val="28"/>
          <w:shd w:val="clear" w:color="auto" w:fill="FFFFFF"/>
        </w:rPr>
        <w:t xml:space="preserve">         цифрового спектрального анализа.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EE2">
        <w:rPr>
          <w:color w:val="000000" w:themeColor="text1"/>
          <w:sz w:val="28"/>
          <w:szCs w:val="28"/>
          <w:shd w:val="clear" w:color="auto" w:fill="FFFFFF"/>
        </w:rPr>
        <w:t xml:space="preserve">        Задание 4.  ДПФ произведения и свертки сигналов.</w:t>
      </w:r>
    </w:p>
    <w:p w:rsidR="00BA6233" w:rsidRPr="00F16EE2" w:rsidRDefault="00BA6233" w:rsidP="00BA6233">
      <w:pPr>
        <w:shd w:val="clear" w:color="auto" w:fill="FFFFFF"/>
        <w:tabs>
          <w:tab w:val="left" w:pos="720"/>
        </w:tabs>
        <w:suppressAutoHyphens/>
        <w:spacing w:before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5443" w:rsidRPr="00F16EE2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color w:val="000000" w:themeColor="text1"/>
          <w:shd w:val="clear" w:color="auto" w:fill="FFFFFF"/>
        </w:rPr>
      </w:pPr>
    </w:p>
    <w:p w:rsidR="00025443" w:rsidRPr="00F16EE2" w:rsidRDefault="00025443" w:rsidP="00025443">
      <w:pPr>
        <w:jc w:val="both"/>
        <w:rPr>
          <w:b/>
          <w:color w:val="000000" w:themeColor="text1"/>
          <w:sz w:val="28"/>
          <w:szCs w:val="28"/>
        </w:rPr>
      </w:pPr>
      <w:r w:rsidRPr="00F16EE2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F16EE2" w:rsidRPr="00F16EE2" w:rsidTr="00137D5F">
        <w:tc>
          <w:tcPr>
            <w:tcW w:w="2474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color w:val="000000" w:themeColor="text1"/>
              </w:rPr>
              <w:br w:type="page"/>
            </w:r>
            <w:r w:rsidRPr="00F16EE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F16EE2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Отлично</w:t>
            </w:r>
          </w:p>
          <w:p w:rsidR="00025443" w:rsidRPr="00F16EE2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 _</w:t>
            </w:r>
            <w:r w:rsidR="000B7058" w:rsidRPr="00F16EE2">
              <w:rPr>
                <w:bCs/>
                <w:color w:val="000000" w:themeColor="text1"/>
                <w:u w:val="single"/>
              </w:rPr>
              <w:t xml:space="preserve">80 </w:t>
            </w:r>
            <w:r w:rsidRPr="00F16EE2">
              <w:rPr>
                <w:bCs/>
                <w:color w:val="000000" w:themeColor="text1"/>
              </w:rPr>
              <w:t xml:space="preserve"> до _</w:t>
            </w:r>
            <w:r w:rsidR="000B7058" w:rsidRPr="00F16EE2">
              <w:rPr>
                <w:bCs/>
                <w:color w:val="000000" w:themeColor="text1"/>
                <w:u w:val="single"/>
              </w:rPr>
              <w:t xml:space="preserve">100 </w:t>
            </w:r>
            <w:r w:rsidRPr="00F16EE2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F16EE2">
              <w:rPr>
                <w:color w:val="000000" w:themeColor="text1"/>
                <w:kern w:val="28"/>
                <w:lang w:eastAsia="ar-SA"/>
              </w:rPr>
              <w:t xml:space="preserve"> показать глубокие и содержательные знания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F16EE2">
              <w:rPr>
                <w:color w:val="000000" w:themeColor="text1"/>
                <w:kern w:val="28"/>
                <w:lang w:eastAsia="ar-SA"/>
              </w:rPr>
              <w:t xml:space="preserve"> полно и осмысленно ответить на вопросы 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F16EE2">
              <w:rPr>
                <w:color w:val="000000" w:themeColor="text1"/>
                <w:kern w:val="28"/>
                <w:lang w:eastAsia="ar-SA"/>
              </w:rPr>
              <w:t xml:space="preserve"> логично и конструктивно строить ответы 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E03528" w:rsidRPr="00F16EE2">
              <w:rPr>
                <w:color w:val="000000" w:themeColor="text1"/>
                <w:kern w:val="28"/>
                <w:lang w:eastAsia="ar-SA"/>
              </w:rPr>
              <w:t xml:space="preserve"> показать умение владеть когнитивной аналитикой 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025443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>-</w:t>
            </w:r>
            <w:r w:rsidR="00E03528" w:rsidRPr="00F16EE2">
              <w:rPr>
                <w:color w:val="000000" w:themeColor="text1"/>
                <w:kern w:val="28"/>
              </w:rPr>
              <w:t xml:space="preserve"> показать эрудицию, опыт и практические навыки</w:t>
            </w:r>
            <w:r w:rsidRPr="00F16EE2">
              <w:rPr>
                <w:color w:val="000000" w:themeColor="text1"/>
                <w:kern w:val="28"/>
              </w:rPr>
              <w:t>.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Хорошо</w:t>
            </w:r>
          </w:p>
          <w:p w:rsidR="00025443" w:rsidRPr="00F16EE2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 xml:space="preserve">с </w:t>
            </w:r>
            <w:r w:rsidR="000B7058" w:rsidRPr="00F16EE2">
              <w:rPr>
                <w:bCs/>
                <w:color w:val="000000" w:themeColor="text1"/>
                <w:u w:val="single"/>
              </w:rPr>
              <w:t>60</w:t>
            </w:r>
            <w:r w:rsidRPr="00F16EE2">
              <w:rPr>
                <w:bCs/>
                <w:color w:val="000000" w:themeColor="text1"/>
              </w:rPr>
              <w:t>_ до _</w:t>
            </w:r>
            <w:r w:rsidR="000B7058" w:rsidRPr="00F16EE2">
              <w:rPr>
                <w:bCs/>
                <w:color w:val="000000" w:themeColor="text1"/>
                <w:u w:val="single"/>
              </w:rPr>
              <w:t>79</w:t>
            </w:r>
            <w:r w:rsidRPr="00F16EE2">
              <w:rPr>
                <w:bCs/>
                <w:color w:val="000000" w:themeColor="text1"/>
              </w:rPr>
              <w:t>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322872" w:rsidRPr="00F16EE2">
              <w:rPr>
                <w:color w:val="000000" w:themeColor="text1"/>
                <w:kern w:val="28"/>
                <w:lang w:eastAsia="ar-SA"/>
              </w:rPr>
              <w:t xml:space="preserve"> показать достаточные «в пределах погрешности» знания в предметной области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F16EE2">
              <w:rPr>
                <w:color w:val="000000" w:themeColor="text1"/>
                <w:kern w:val="28"/>
                <w:lang w:eastAsia="ar-SA"/>
              </w:rPr>
              <w:t xml:space="preserve"> раскрыть содержательно ответы на вопросы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F16EE2">
              <w:rPr>
                <w:color w:val="000000" w:themeColor="text1"/>
                <w:kern w:val="28"/>
                <w:lang w:eastAsia="ar-SA"/>
              </w:rPr>
              <w:t xml:space="preserve"> показать умение логично строить ответы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874C3E" w:rsidRPr="00F16EE2">
              <w:rPr>
                <w:color w:val="000000" w:themeColor="text1"/>
                <w:kern w:val="28"/>
                <w:lang w:eastAsia="ar-SA"/>
              </w:rPr>
              <w:t xml:space="preserve"> показать умение владеть формальной логикой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>-</w:t>
            </w:r>
            <w:r w:rsidR="00874C3E" w:rsidRPr="00F16EE2">
              <w:rPr>
                <w:color w:val="000000" w:themeColor="text1"/>
                <w:kern w:val="28"/>
              </w:rPr>
              <w:t xml:space="preserve"> проявить возможности владения опытом и навыками</w:t>
            </w:r>
            <w:r w:rsidRPr="00F16EE2">
              <w:rPr>
                <w:color w:val="000000" w:themeColor="text1"/>
                <w:kern w:val="28"/>
              </w:rPr>
              <w:t>.</w:t>
            </w:r>
          </w:p>
        </w:tc>
      </w:tr>
      <w:tr w:rsidR="00F16EE2" w:rsidRPr="00F16EE2" w:rsidTr="00137D5F">
        <w:tc>
          <w:tcPr>
            <w:tcW w:w="2474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Удовлетворительно</w:t>
            </w:r>
          </w:p>
          <w:p w:rsidR="00025443" w:rsidRPr="00F16EE2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 _</w:t>
            </w:r>
            <w:r w:rsidR="000B7058" w:rsidRPr="00F16EE2">
              <w:rPr>
                <w:bCs/>
                <w:color w:val="000000" w:themeColor="text1"/>
                <w:u w:val="single"/>
              </w:rPr>
              <w:t>30</w:t>
            </w:r>
            <w:r w:rsidRPr="00F16EE2">
              <w:rPr>
                <w:bCs/>
                <w:color w:val="000000" w:themeColor="text1"/>
              </w:rPr>
              <w:t>_ до _</w:t>
            </w:r>
            <w:r w:rsidR="000B7058" w:rsidRPr="00F16EE2">
              <w:rPr>
                <w:bCs/>
                <w:color w:val="000000" w:themeColor="text1"/>
                <w:u w:val="single"/>
              </w:rPr>
              <w:t>59</w:t>
            </w:r>
            <w:r w:rsidRPr="00F16EE2">
              <w:rPr>
                <w:bCs/>
                <w:color w:val="000000" w:themeColor="text1"/>
              </w:rPr>
              <w:t>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F16EE2">
              <w:rPr>
                <w:color w:val="000000" w:themeColor="text1"/>
                <w:kern w:val="28"/>
                <w:lang w:eastAsia="ar-SA"/>
              </w:rPr>
              <w:t xml:space="preserve"> показать, хотя бы фрагментарные навыки обретения знаний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B7029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F16EE2">
              <w:rPr>
                <w:color w:val="000000" w:themeColor="text1"/>
                <w:kern w:val="28"/>
                <w:lang w:eastAsia="ar-SA"/>
              </w:rPr>
              <w:t xml:space="preserve"> осознавать свои неточности и правильно реагировать на   </w:t>
            </w:r>
          </w:p>
          <w:p w:rsidR="00025443" w:rsidRPr="00F16EE2" w:rsidRDefault="002B7029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 замечания</w:t>
            </w:r>
            <w:r w:rsidR="00025443"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2B7029" w:rsidRPr="00F16EE2">
              <w:rPr>
                <w:color w:val="000000" w:themeColor="text1"/>
                <w:kern w:val="28"/>
                <w:lang w:eastAsia="ar-SA"/>
              </w:rPr>
              <w:t xml:space="preserve"> 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хотя бы здраво смотреть на схему построения ответов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осознавать свои ошибки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6C1F97" w:rsidRPr="00F16EE2" w:rsidRDefault="00025443" w:rsidP="00137D5F">
            <w:pPr>
              <w:spacing w:before="0"/>
              <w:rPr>
                <w:color w:val="000000" w:themeColor="text1"/>
                <w:kern w:val="28"/>
              </w:rPr>
            </w:pPr>
            <w:r w:rsidRPr="00F16EE2">
              <w:rPr>
                <w:color w:val="000000" w:themeColor="text1"/>
                <w:kern w:val="28"/>
              </w:rPr>
              <w:t>-</w:t>
            </w:r>
            <w:r w:rsidR="006C1F97" w:rsidRPr="00F16EE2">
              <w:rPr>
                <w:color w:val="000000" w:themeColor="text1"/>
                <w:kern w:val="28"/>
              </w:rPr>
              <w:t xml:space="preserve"> иметь понимание того, что для получения хороших результатов </w:t>
            </w:r>
          </w:p>
          <w:p w:rsidR="00025443" w:rsidRPr="00F16EE2" w:rsidRDefault="006C1F97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 xml:space="preserve">  необходимо усердно трудиться</w:t>
            </w:r>
            <w:r w:rsidR="00025443" w:rsidRPr="00F16EE2">
              <w:rPr>
                <w:color w:val="000000" w:themeColor="text1"/>
                <w:kern w:val="28"/>
              </w:rPr>
              <w:t>.</w:t>
            </w:r>
          </w:p>
        </w:tc>
      </w:tr>
      <w:tr w:rsidR="00025443" w:rsidRPr="00F16EE2" w:rsidTr="00137D5F">
        <w:tc>
          <w:tcPr>
            <w:tcW w:w="2474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Неудовлетворительно</w:t>
            </w:r>
          </w:p>
          <w:p w:rsidR="00025443" w:rsidRPr="00F16EE2" w:rsidRDefault="00025443" w:rsidP="000B7058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bCs/>
                <w:color w:val="000000" w:themeColor="text1"/>
              </w:rPr>
              <w:t>с _</w:t>
            </w:r>
            <w:r w:rsidR="000B7058" w:rsidRPr="00F16EE2">
              <w:rPr>
                <w:bCs/>
                <w:color w:val="000000" w:themeColor="text1"/>
                <w:u w:val="single"/>
              </w:rPr>
              <w:t>0</w:t>
            </w:r>
            <w:r w:rsidRPr="00F16EE2">
              <w:rPr>
                <w:bCs/>
                <w:color w:val="000000" w:themeColor="text1"/>
              </w:rPr>
              <w:t>_ до _</w:t>
            </w:r>
            <w:r w:rsidR="000B7058" w:rsidRPr="00F16EE2">
              <w:rPr>
                <w:bCs/>
                <w:color w:val="000000" w:themeColor="text1"/>
                <w:u w:val="single"/>
              </w:rPr>
              <w:t>29</w:t>
            </w:r>
            <w:r w:rsidRPr="00F16EE2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осознать уровень своей не подготовленности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признать свои ошибки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25443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трезво оценить печальную ситуацию</w:t>
            </w:r>
            <w:r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F1E7D" w:rsidRPr="00F16EE2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>-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 xml:space="preserve"> понять, что для получения хорошего результата необходимо: </w:t>
            </w:r>
          </w:p>
          <w:p w:rsidR="00025443" w:rsidRPr="00F16EE2" w:rsidRDefault="000F1E7D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F16EE2">
              <w:rPr>
                <w:color w:val="000000" w:themeColor="text1"/>
                <w:kern w:val="28"/>
                <w:lang w:eastAsia="ar-SA"/>
              </w:rPr>
              <w:t xml:space="preserve">   </w:t>
            </w:r>
            <w:r w:rsidR="006C1F97" w:rsidRPr="00F16EE2">
              <w:rPr>
                <w:color w:val="000000" w:themeColor="text1"/>
                <w:kern w:val="28"/>
                <w:lang w:eastAsia="ar-SA"/>
              </w:rPr>
              <w:t>трудиться, трудиться и еще раз трудиться</w:t>
            </w:r>
            <w:r w:rsidR="00025443" w:rsidRPr="00F16EE2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0F1E7D" w:rsidRPr="00F16EE2" w:rsidRDefault="00025443" w:rsidP="000F1E7D">
            <w:pPr>
              <w:spacing w:before="0"/>
              <w:rPr>
                <w:color w:val="000000" w:themeColor="text1"/>
                <w:kern w:val="28"/>
              </w:rPr>
            </w:pPr>
            <w:r w:rsidRPr="00F16EE2">
              <w:rPr>
                <w:color w:val="000000" w:themeColor="text1"/>
                <w:kern w:val="28"/>
              </w:rPr>
              <w:t>-</w:t>
            </w:r>
            <w:r w:rsidR="000F1E7D" w:rsidRPr="00F16EE2">
              <w:rPr>
                <w:color w:val="000000" w:themeColor="text1"/>
                <w:kern w:val="28"/>
              </w:rPr>
              <w:t xml:space="preserve">  разуметь простую истину: не откладывай на завтра то, что  </w:t>
            </w:r>
          </w:p>
          <w:p w:rsidR="00025443" w:rsidRPr="00F16EE2" w:rsidRDefault="000F1E7D" w:rsidP="000F1E7D">
            <w:pPr>
              <w:spacing w:before="0"/>
              <w:rPr>
                <w:bCs/>
                <w:color w:val="000000" w:themeColor="text1"/>
              </w:rPr>
            </w:pPr>
            <w:r w:rsidRPr="00F16EE2">
              <w:rPr>
                <w:color w:val="000000" w:themeColor="text1"/>
                <w:kern w:val="28"/>
              </w:rPr>
              <w:t xml:space="preserve">   можно и нужно сделать сегодня.</w:t>
            </w:r>
          </w:p>
        </w:tc>
      </w:tr>
      <w:bookmarkEnd w:id="0"/>
    </w:tbl>
    <w:p w:rsidR="00025443" w:rsidRPr="00F16EE2" w:rsidRDefault="00025443" w:rsidP="00637517">
      <w:pPr>
        <w:spacing w:before="100" w:beforeAutospacing="1" w:after="100" w:afterAutospacing="1"/>
        <w:rPr>
          <w:color w:val="000000" w:themeColor="text1"/>
        </w:rPr>
      </w:pPr>
    </w:p>
    <w:sectPr w:rsidR="00025443" w:rsidRPr="00F16EE2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D3" w:rsidRDefault="009173D3">
      <w:r>
        <w:separator/>
      </w:r>
    </w:p>
  </w:endnote>
  <w:endnote w:type="continuationSeparator" w:id="0">
    <w:p w:rsidR="009173D3" w:rsidRDefault="0091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59" w:rsidRDefault="00307459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459" w:rsidRDefault="00307459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59" w:rsidRDefault="00307459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6EE2">
      <w:rPr>
        <w:rStyle w:val="a6"/>
        <w:noProof/>
      </w:rPr>
      <w:t>24</w:t>
    </w:r>
    <w:r>
      <w:rPr>
        <w:rStyle w:val="a6"/>
      </w:rPr>
      <w:fldChar w:fldCharType="end"/>
    </w:r>
  </w:p>
  <w:p w:rsidR="00307459" w:rsidRDefault="00307459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D3" w:rsidRDefault="009173D3">
      <w:r>
        <w:separator/>
      </w:r>
    </w:p>
  </w:footnote>
  <w:footnote w:type="continuationSeparator" w:id="0">
    <w:p w:rsidR="009173D3" w:rsidRDefault="0091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377"/>
    <w:multiLevelType w:val="hybridMultilevel"/>
    <w:tmpl w:val="DF7AD55C"/>
    <w:lvl w:ilvl="0" w:tplc="4BD244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D5528"/>
    <w:multiLevelType w:val="hybridMultilevel"/>
    <w:tmpl w:val="713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0434"/>
    <w:multiLevelType w:val="hybridMultilevel"/>
    <w:tmpl w:val="81F046B4"/>
    <w:lvl w:ilvl="0" w:tplc="3286B4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A3454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CF54CF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D0C"/>
    <w:multiLevelType w:val="hybridMultilevel"/>
    <w:tmpl w:val="A9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1337D"/>
    <w:multiLevelType w:val="hybridMultilevel"/>
    <w:tmpl w:val="D88AC356"/>
    <w:lvl w:ilvl="0" w:tplc="3B0A681E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>
    <w:nsid w:val="51EA45B0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43586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A6721"/>
    <w:multiLevelType w:val="hybridMultilevel"/>
    <w:tmpl w:val="277E7798"/>
    <w:lvl w:ilvl="0" w:tplc="A4D4E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34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671C2"/>
    <w:multiLevelType w:val="hybridMultilevel"/>
    <w:tmpl w:val="907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9223E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95C32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26"/>
  </w:num>
  <w:num w:numId="5">
    <w:abstractNumId w:val="9"/>
  </w:num>
  <w:num w:numId="6">
    <w:abstractNumId w:val="18"/>
  </w:num>
  <w:num w:numId="7">
    <w:abstractNumId w:val="2"/>
  </w:num>
  <w:num w:numId="8">
    <w:abstractNumId w:val="3"/>
  </w:num>
  <w:num w:numId="9">
    <w:abstractNumId w:val="12"/>
  </w:num>
  <w:num w:numId="10">
    <w:abstractNumId w:val="38"/>
  </w:num>
  <w:num w:numId="11">
    <w:abstractNumId w:val="30"/>
  </w:num>
  <w:num w:numId="12">
    <w:abstractNumId w:val="28"/>
  </w:num>
  <w:num w:numId="13">
    <w:abstractNumId w:val="1"/>
  </w:num>
  <w:num w:numId="14">
    <w:abstractNumId w:val="31"/>
  </w:num>
  <w:num w:numId="15">
    <w:abstractNumId w:val="35"/>
  </w:num>
  <w:num w:numId="16">
    <w:abstractNumId w:val="40"/>
  </w:num>
  <w:num w:numId="17">
    <w:abstractNumId w:val="34"/>
  </w:num>
  <w:num w:numId="18">
    <w:abstractNumId w:val="32"/>
  </w:num>
  <w:num w:numId="19">
    <w:abstractNumId w:val="7"/>
  </w:num>
  <w:num w:numId="20">
    <w:abstractNumId w:val="13"/>
  </w:num>
  <w:num w:numId="21">
    <w:abstractNumId w:val="0"/>
  </w:num>
  <w:num w:numId="22">
    <w:abstractNumId w:val="39"/>
  </w:num>
  <w:num w:numId="23">
    <w:abstractNumId w:val="4"/>
  </w:num>
  <w:num w:numId="24">
    <w:abstractNumId w:val="21"/>
  </w:num>
  <w:num w:numId="25">
    <w:abstractNumId w:val="16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6"/>
  </w:num>
  <w:num w:numId="31">
    <w:abstractNumId w:val="5"/>
  </w:num>
  <w:num w:numId="32">
    <w:abstractNumId w:val="37"/>
  </w:num>
  <w:num w:numId="33">
    <w:abstractNumId w:val="17"/>
  </w:num>
  <w:num w:numId="34">
    <w:abstractNumId w:val="24"/>
  </w:num>
  <w:num w:numId="35">
    <w:abstractNumId w:val="41"/>
  </w:num>
  <w:num w:numId="36">
    <w:abstractNumId w:val="14"/>
  </w:num>
  <w:num w:numId="37">
    <w:abstractNumId w:val="20"/>
  </w:num>
  <w:num w:numId="38">
    <w:abstractNumId w:val="22"/>
  </w:num>
  <w:num w:numId="39">
    <w:abstractNumId w:val="29"/>
  </w:num>
  <w:num w:numId="40">
    <w:abstractNumId w:val="11"/>
  </w:num>
  <w:num w:numId="41">
    <w:abstractNumId w:val="15"/>
  </w:num>
  <w:num w:numId="42">
    <w:abstractNumId w:val="19"/>
  </w:num>
  <w:num w:numId="4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24DD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B7058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F1E7D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302F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7BF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3E1C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029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306A"/>
    <w:rsid w:val="00307459"/>
    <w:rsid w:val="003105FB"/>
    <w:rsid w:val="00313805"/>
    <w:rsid w:val="00313892"/>
    <w:rsid w:val="003158BD"/>
    <w:rsid w:val="00315912"/>
    <w:rsid w:val="0032066C"/>
    <w:rsid w:val="0032118C"/>
    <w:rsid w:val="00322872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7F2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B7915"/>
    <w:rsid w:val="004C029D"/>
    <w:rsid w:val="004C6644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03B1"/>
    <w:rsid w:val="00535443"/>
    <w:rsid w:val="00540943"/>
    <w:rsid w:val="005411C7"/>
    <w:rsid w:val="005428BA"/>
    <w:rsid w:val="00543B73"/>
    <w:rsid w:val="00543F50"/>
    <w:rsid w:val="00546452"/>
    <w:rsid w:val="00546CBF"/>
    <w:rsid w:val="00551D44"/>
    <w:rsid w:val="005523F2"/>
    <w:rsid w:val="005574BE"/>
    <w:rsid w:val="005578CB"/>
    <w:rsid w:val="00560F5E"/>
    <w:rsid w:val="00564BD4"/>
    <w:rsid w:val="0056787E"/>
    <w:rsid w:val="0057066A"/>
    <w:rsid w:val="00571994"/>
    <w:rsid w:val="0057244A"/>
    <w:rsid w:val="00572708"/>
    <w:rsid w:val="005743CD"/>
    <w:rsid w:val="00575EF4"/>
    <w:rsid w:val="005769D0"/>
    <w:rsid w:val="00584771"/>
    <w:rsid w:val="0058654A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011C"/>
    <w:rsid w:val="00631163"/>
    <w:rsid w:val="00633077"/>
    <w:rsid w:val="006369E7"/>
    <w:rsid w:val="00636DD8"/>
    <w:rsid w:val="00637517"/>
    <w:rsid w:val="00643353"/>
    <w:rsid w:val="006437F6"/>
    <w:rsid w:val="00643FCA"/>
    <w:rsid w:val="00644301"/>
    <w:rsid w:val="006464FF"/>
    <w:rsid w:val="00652B0A"/>
    <w:rsid w:val="00652D92"/>
    <w:rsid w:val="00652DC9"/>
    <w:rsid w:val="0065696F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C1F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5EE1"/>
    <w:rsid w:val="00746F29"/>
    <w:rsid w:val="00747798"/>
    <w:rsid w:val="007478BB"/>
    <w:rsid w:val="00754871"/>
    <w:rsid w:val="00754A1F"/>
    <w:rsid w:val="007571FC"/>
    <w:rsid w:val="00762065"/>
    <w:rsid w:val="00762160"/>
    <w:rsid w:val="00762614"/>
    <w:rsid w:val="00762861"/>
    <w:rsid w:val="00770796"/>
    <w:rsid w:val="00771CEB"/>
    <w:rsid w:val="0077554B"/>
    <w:rsid w:val="00777645"/>
    <w:rsid w:val="00777D6F"/>
    <w:rsid w:val="007818F4"/>
    <w:rsid w:val="00782650"/>
    <w:rsid w:val="007827E7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15BDE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4C3E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595D"/>
    <w:rsid w:val="00912593"/>
    <w:rsid w:val="0091303C"/>
    <w:rsid w:val="00913868"/>
    <w:rsid w:val="00915F85"/>
    <w:rsid w:val="00916EF8"/>
    <w:rsid w:val="009173D3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BC4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5B4"/>
    <w:rsid w:val="009F3F27"/>
    <w:rsid w:val="009F3F42"/>
    <w:rsid w:val="00A01046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26FE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93CB7"/>
    <w:rsid w:val="00AA0175"/>
    <w:rsid w:val="00AA2D60"/>
    <w:rsid w:val="00AB76E0"/>
    <w:rsid w:val="00AC0295"/>
    <w:rsid w:val="00AC18A0"/>
    <w:rsid w:val="00AC7E46"/>
    <w:rsid w:val="00AD0EA7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44E2"/>
    <w:rsid w:val="00B25383"/>
    <w:rsid w:val="00B2702B"/>
    <w:rsid w:val="00B332DB"/>
    <w:rsid w:val="00B3594E"/>
    <w:rsid w:val="00B37660"/>
    <w:rsid w:val="00B42B35"/>
    <w:rsid w:val="00B46E48"/>
    <w:rsid w:val="00B5086A"/>
    <w:rsid w:val="00B51FDD"/>
    <w:rsid w:val="00B54A2B"/>
    <w:rsid w:val="00B55046"/>
    <w:rsid w:val="00B55614"/>
    <w:rsid w:val="00B57678"/>
    <w:rsid w:val="00B57764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92FA0"/>
    <w:rsid w:val="00BA1806"/>
    <w:rsid w:val="00BA6233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05AB6"/>
    <w:rsid w:val="00C158E9"/>
    <w:rsid w:val="00C23CC6"/>
    <w:rsid w:val="00C33E1B"/>
    <w:rsid w:val="00C34970"/>
    <w:rsid w:val="00C370C5"/>
    <w:rsid w:val="00C435C8"/>
    <w:rsid w:val="00C446DD"/>
    <w:rsid w:val="00C4530C"/>
    <w:rsid w:val="00C51CDF"/>
    <w:rsid w:val="00C55843"/>
    <w:rsid w:val="00C61820"/>
    <w:rsid w:val="00C64497"/>
    <w:rsid w:val="00C665DE"/>
    <w:rsid w:val="00C67031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3F4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423E"/>
    <w:rsid w:val="00D35A10"/>
    <w:rsid w:val="00D43A41"/>
    <w:rsid w:val="00D47577"/>
    <w:rsid w:val="00D478F1"/>
    <w:rsid w:val="00D508A7"/>
    <w:rsid w:val="00D533D8"/>
    <w:rsid w:val="00D54D22"/>
    <w:rsid w:val="00D55071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366C"/>
    <w:rsid w:val="00DC3694"/>
    <w:rsid w:val="00DC39FE"/>
    <w:rsid w:val="00DC5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3528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6EE2"/>
    <w:rsid w:val="00F17BDA"/>
    <w:rsid w:val="00F214B9"/>
    <w:rsid w:val="00F22B35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434D"/>
    <w:rsid w:val="00F563EF"/>
    <w:rsid w:val="00F564E4"/>
    <w:rsid w:val="00F65773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4E82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FE78-B725-478C-BF1D-23043BB9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1</TotalTime>
  <Pages>24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2015-01-27T08:24:00Z</cp:lastPrinted>
  <dcterms:created xsi:type="dcterms:W3CDTF">2021-06-27T16:42:00Z</dcterms:created>
  <dcterms:modified xsi:type="dcterms:W3CDTF">2021-07-07T12:32:00Z</dcterms:modified>
</cp:coreProperties>
</file>